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EF" w:rsidRPr="003C6FEF" w:rsidRDefault="003C6FEF" w:rsidP="003C6FEF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3C6FEF">
        <w:rPr>
          <w:rFonts w:ascii="Times New Roman" w:hAnsi="Times New Roman" w:cs="Times New Roman"/>
          <w:b/>
          <w:bCs/>
          <w:sz w:val="24"/>
          <w:szCs w:val="24"/>
        </w:rPr>
        <w:t xml:space="preserve">Предмет, задачи и методы </w:t>
      </w:r>
      <w:proofErr w:type="gramStart"/>
      <w:r w:rsidRPr="003C6FEF">
        <w:rPr>
          <w:rFonts w:ascii="Times New Roman" w:hAnsi="Times New Roman" w:cs="Times New Roman"/>
          <w:b/>
          <w:bCs/>
          <w:sz w:val="24"/>
          <w:szCs w:val="24"/>
        </w:rPr>
        <w:t>возрас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тной </w:t>
      </w:r>
      <w:r w:rsidRPr="003C6F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C6FEF">
        <w:rPr>
          <w:rFonts w:ascii="Times New Roman" w:hAnsi="Times New Roman" w:cs="Times New Roman"/>
          <w:b/>
          <w:bCs/>
          <w:sz w:val="24"/>
          <w:szCs w:val="24"/>
        </w:rPr>
        <w:t>психоло</w:t>
      </w:r>
      <w:proofErr w:type="spellEnd"/>
      <w:r w:rsidRPr="003C6FEF">
        <w:rPr>
          <w:rFonts w:ascii="Times New Roman" w:hAnsi="Times New Roman" w:cs="Times New Roman"/>
          <w:b/>
          <w:bCs/>
          <w:sz w:val="24"/>
          <w:szCs w:val="24"/>
          <w:lang w:val="ky-KG"/>
        </w:rPr>
        <w:t>гии</w:t>
      </w:r>
      <w:proofErr w:type="gramEnd"/>
    </w:p>
    <w:p w:rsidR="003C6FEF" w:rsidRPr="003C6FEF" w:rsidRDefault="003C6FEF" w:rsidP="003C6FEF">
      <w:pPr>
        <w:rPr>
          <w:rFonts w:ascii="Times New Roman" w:hAnsi="Times New Roman" w:cs="Times New Roman"/>
          <w:sz w:val="24"/>
          <w:szCs w:val="24"/>
        </w:rPr>
      </w:pPr>
      <w:r w:rsidRPr="003C6FE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      </w:t>
      </w:r>
      <w:r w:rsidRPr="003C6FEF">
        <w:rPr>
          <w:rFonts w:ascii="Times New Roman" w:hAnsi="Times New Roman" w:cs="Times New Roman"/>
          <w:b/>
          <w:bCs/>
          <w:sz w:val="24"/>
          <w:szCs w:val="24"/>
        </w:rPr>
        <w:t>Возрастная психология</w:t>
      </w:r>
      <w:r w:rsidRPr="003C6FEF">
        <w:rPr>
          <w:rFonts w:ascii="Times New Roman" w:hAnsi="Times New Roman" w:cs="Times New Roman"/>
          <w:sz w:val="24"/>
          <w:szCs w:val="24"/>
        </w:rPr>
        <w:t>– это отрасль психологии, которая изучает закономерности этапов психического развития</w:t>
      </w:r>
      <w:r w:rsidRPr="003C6F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6FEF">
        <w:rPr>
          <w:rFonts w:ascii="Times New Roman" w:hAnsi="Times New Roman" w:cs="Times New Roman"/>
          <w:sz w:val="24"/>
          <w:szCs w:val="24"/>
        </w:rPr>
        <w:t>и формирования личности в онтогенезе.</w:t>
      </w:r>
    </w:p>
    <w:p w:rsidR="003C6FEF" w:rsidRPr="003C6FEF" w:rsidRDefault="003C6FEF" w:rsidP="003C6FEF">
      <w:pPr>
        <w:rPr>
          <w:rFonts w:ascii="Times New Roman" w:hAnsi="Times New Roman" w:cs="Times New Roman"/>
          <w:sz w:val="24"/>
          <w:szCs w:val="24"/>
        </w:rPr>
      </w:pPr>
      <w:r w:rsidRPr="003C6FE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C6FEF">
        <w:rPr>
          <w:rFonts w:ascii="Times New Roman" w:hAnsi="Times New Roman" w:cs="Times New Roman"/>
          <w:b/>
          <w:bCs/>
          <w:sz w:val="24"/>
          <w:szCs w:val="24"/>
        </w:rPr>
        <w:t>Онтогенез</w:t>
      </w:r>
      <w:r w:rsidRPr="003C6FEF">
        <w:rPr>
          <w:rFonts w:ascii="Times New Roman" w:hAnsi="Times New Roman" w:cs="Times New Roman"/>
          <w:sz w:val="24"/>
          <w:szCs w:val="24"/>
        </w:rPr>
        <w:t>– это процесс индивидуального развития особи от момента зачатия и до конца жизни.</w:t>
      </w:r>
    </w:p>
    <w:p w:rsidR="003C6FEF" w:rsidRPr="003C6FEF" w:rsidRDefault="003C6FEF" w:rsidP="003C6FEF">
      <w:pPr>
        <w:rPr>
          <w:rFonts w:ascii="Times New Roman" w:hAnsi="Times New Roman" w:cs="Times New Roman"/>
          <w:bCs/>
          <w:sz w:val="24"/>
          <w:szCs w:val="24"/>
        </w:rPr>
      </w:pPr>
      <w:r w:rsidRPr="003C6FE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C6FEF">
        <w:rPr>
          <w:rFonts w:ascii="Times New Roman" w:hAnsi="Times New Roman" w:cs="Times New Roman"/>
          <w:b/>
          <w:bCs/>
          <w:sz w:val="24"/>
          <w:szCs w:val="24"/>
        </w:rPr>
        <w:t>Предметом</w:t>
      </w:r>
      <w:r w:rsidRPr="003C6FEF">
        <w:rPr>
          <w:rFonts w:ascii="Times New Roman" w:hAnsi="Times New Roman" w:cs="Times New Roman"/>
          <w:bCs/>
          <w:sz w:val="24"/>
          <w:szCs w:val="24"/>
        </w:rPr>
        <w:t> возрастной психологии является выявление и изучение основных возрастных особенностей и динамики процесса психического развития личности в течение жизни.</w:t>
      </w:r>
    </w:p>
    <w:p w:rsidR="003C6FEF" w:rsidRPr="003C6FEF" w:rsidRDefault="003C6FEF" w:rsidP="003C6FEF">
      <w:pPr>
        <w:rPr>
          <w:rFonts w:ascii="Times New Roman" w:hAnsi="Times New Roman" w:cs="Times New Roman"/>
          <w:bCs/>
          <w:sz w:val="24"/>
          <w:szCs w:val="24"/>
        </w:rPr>
      </w:pPr>
      <w:r w:rsidRPr="003C6FE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C6FEF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Pr="003C6FE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C6FEF">
        <w:rPr>
          <w:rFonts w:ascii="Times New Roman" w:hAnsi="Times New Roman" w:cs="Times New Roman"/>
          <w:bCs/>
          <w:sz w:val="24"/>
          <w:szCs w:val="24"/>
        </w:rPr>
        <w:t>изучения возрастной психологии — развивающийся, изменяющийся в онтогенезе нормальный, здоровый человек.</w:t>
      </w:r>
    </w:p>
    <w:p w:rsidR="003C6FEF" w:rsidRPr="003C6FEF" w:rsidRDefault="003C6FEF" w:rsidP="003C6FEF">
      <w:pPr>
        <w:rPr>
          <w:rFonts w:ascii="Times New Roman" w:hAnsi="Times New Roman" w:cs="Times New Roman"/>
          <w:sz w:val="24"/>
          <w:szCs w:val="24"/>
        </w:rPr>
      </w:pPr>
      <w:r w:rsidRPr="003C6FEF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C6FEF">
        <w:rPr>
          <w:rFonts w:ascii="Times New Roman" w:hAnsi="Times New Roman" w:cs="Times New Roman"/>
          <w:b/>
          <w:bCs/>
          <w:sz w:val="24"/>
          <w:szCs w:val="24"/>
        </w:rPr>
        <w:t>Возрастная психология</w:t>
      </w:r>
      <w:r w:rsidRPr="003C6FEF">
        <w:rPr>
          <w:rFonts w:ascii="Times New Roman" w:hAnsi="Times New Roman" w:cs="Times New Roman"/>
          <w:sz w:val="24"/>
          <w:szCs w:val="24"/>
        </w:rPr>
        <w:t> – это область знаний, содержащая информацию о законах возрастного преобразования психики людей.</w:t>
      </w:r>
    </w:p>
    <w:p w:rsidR="003C6FEF" w:rsidRPr="003C6FEF" w:rsidRDefault="003C6FEF" w:rsidP="003C6FEF">
      <w:pPr>
        <w:rPr>
          <w:rFonts w:ascii="Times New Roman" w:hAnsi="Times New Roman" w:cs="Times New Roman"/>
          <w:sz w:val="24"/>
          <w:szCs w:val="24"/>
        </w:rPr>
      </w:pPr>
      <w:r w:rsidRPr="003C6FEF">
        <w:rPr>
          <w:rFonts w:ascii="Times New Roman" w:hAnsi="Times New Roman" w:cs="Times New Roman"/>
          <w:sz w:val="24"/>
          <w:szCs w:val="24"/>
        </w:rPr>
        <w:t>Каждый возрастной этап характеризуется теми специфически возрастными задачами освоения окружающего мира и культуры, которые решаются при помощи формирования новых видов поведения и деятельности.</w:t>
      </w:r>
    </w:p>
    <w:p w:rsidR="003C6FEF" w:rsidRPr="003C6FEF" w:rsidRDefault="003C6FEF" w:rsidP="003C6FEF">
      <w:pPr>
        <w:rPr>
          <w:rFonts w:ascii="Times New Roman" w:hAnsi="Times New Roman" w:cs="Times New Roman"/>
          <w:sz w:val="24"/>
          <w:szCs w:val="24"/>
        </w:rPr>
      </w:pPr>
      <w:r w:rsidRPr="003C6FEF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3C6FEF">
        <w:rPr>
          <w:rFonts w:ascii="Times New Roman" w:hAnsi="Times New Roman" w:cs="Times New Roman"/>
          <w:sz w:val="24"/>
          <w:szCs w:val="24"/>
        </w:rPr>
        <w:t>Возрастная психология тесно связана с генетической психологией. Отличие в том, что возрастная психология делает акцент на развитии человека в определенном возрасте, а генетическая – на самом развитии.</w:t>
      </w:r>
    </w:p>
    <w:p w:rsidR="003C6FEF" w:rsidRPr="003C6FEF" w:rsidRDefault="003C6FEF" w:rsidP="003C6FEF">
      <w:pPr>
        <w:rPr>
          <w:rFonts w:ascii="Times New Roman" w:hAnsi="Times New Roman" w:cs="Times New Roman"/>
          <w:b/>
          <w:sz w:val="24"/>
          <w:szCs w:val="24"/>
        </w:rPr>
      </w:pPr>
      <w:r w:rsidRPr="003C6FEF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3C6FEF">
        <w:rPr>
          <w:rFonts w:ascii="Times New Roman" w:hAnsi="Times New Roman" w:cs="Times New Roman"/>
          <w:b/>
          <w:sz w:val="24"/>
          <w:szCs w:val="24"/>
        </w:rPr>
        <w:t>возрастной психологи</w:t>
      </w:r>
      <w:r w:rsidRPr="003C6FEF">
        <w:rPr>
          <w:rFonts w:ascii="Times New Roman" w:hAnsi="Times New Roman" w:cs="Times New Roman"/>
          <w:b/>
          <w:sz w:val="24"/>
          <w:szCs w:val="24"/>
          <w:lang w:val="ky-KG"/>
        </w:rPr>
        <w:t>и</w:t>
      </w:r>
      <w:r w:rsidRPr="003C6FEF">
        <w:rPr>
          <w:rFonts w:ascii="Times New Roman" w:hAnsi="Times New Roman" w:cs="Times New Roman"/>
          <w:b/>
          <w:sz w:val="24"/>
          <w:szCs w:val="24"/>
        </w:rPr>
        <w:t>:</w:t>
      </w:r>
    </w:p>
    <w:p w:rsidR="003C6FEF" w:rsidRPr="003C6FEF" w:rsidRDefault="003C6FEF" w:rsidP="003C6F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6FEF">
        <w:rPr>
          <w:rFonts w:ascii="Times New Roman" w:hAnsi="Times New Roman" w:cs="Times New Roman"/>
          <w:sz w:val="24"/>
          <w:szCs w:val="24"/>
        </w:rPr>
        <w:t>Изучение движущих сил источников и механизмов психического развития на всем протяжении жизненного пути.</w:t>
      </w:r>
    </w:p>
    <w:p w:rsidR="003C6FEF" w:rsidRPr="003C6FEF" w:rsidRDefault="003C6FEF" w:rsidP="003C6F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6FEF">
        <w:rPr>
          <w:rFonts w:ascii="Times New Roman" w:hAnsi="Times New Roman" w:cs="Times New Roman"/>
          <w:sz w:val="24"/>
          <w:szCs w:val="24"/>
        </w:rPr>
        <w:t>Разработка периодизации психического развития.</w:t>
      </w:r>
    </w:p>
    <w:p w:rsidR="003C6FEF" w:rsidRPr="003C6FEF" w:rsidRDefault="003C6FEF" w:rsidP="003C6F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6FEF">
        <w:rPr>
          <w:rFonts w:ascii="Times New Roman" w:hAnsi="Times New Roman" w:cs="Times New Roman"/>
          <w:sz w:val="24"/>
          <w:szCs w:val="24"/>
        </w:rPr>
        <w:t>Изучение возрастных особенностей протекания психических процессов (компенсация, деградация, изменения, совершенствование и т.д.).</w:t>
      </w:r>
    </w:p>
    <w:p w:rsidR="003C6FEF" w:rsidRPr="003C6FEF" w:rsidRDefault="003C6FEF" w:rsidP="003C6F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6FEF">
        <w:rPr>
          <w:rFonts w:ascii="Times New Roman" w:hAnsi="Times New Roman" w:cs="Times New Roman"/>
          <w:sz w:val="24"/>
          <w:szCs w:val="24"/>
        </w:rPr>
        <w:t>Установление возрастных закономерностей деятельности и общения.</w:t>
      </w:r>
    </w:p>
    <w:p w:rsidR="003C6FEF" w:rsidRPr="003C6FEF" w:rsidRDefault="003C6FEF" w:rsidP="003C6F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6FEF">
        <w:rPr>
          <w:rFonts w:ascii="Times New Roman" w:hAnsi="Times New Roman" w:cs="Times New Roman"/>
          <w:b/>
          <w:sz w:val="24"/>
          <w:szCs w:val="24"/>
        </w:rPr>
        <w:t>Понятие психического развития</w:t>
      </w:r>
    </w:p>
    <w:p w:rsidR="003C6FEF" w:rsidRPr="003C6FEF" w:rsidRDefault="003C6FEF" w:rsidP="003C6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FEF">
        <w:rPr>
          <w:rFonts w:ascii="Times New Roman" w:hAnsi="Times New Roman" w:cs="Times New Roman"/>
          <w:b/>
          <w:sz w:val="24"/>
          <w:szCs w:val="24"/>
        </w:rPr>
        <w:t xml:space="preserve">Рост </w:t>
      </w:r>
      <w:r w:rsidRPr="003C6FEF">
        <w:rPr>
          <w:rFonts w:ascii="Times New Roman" w:hAnsi="Times New Roman" w:cs="Times New Roman"/>
          <w:sz w:val="24"/>
          <w:szCs w:val="24"/>
        </w:rPr>
        <w:t xml:space="preserve">— процесс количественного </w:t>
      </w:r>
      <w:proofErr w:type="spellStart"/>
      <w:r w:rsidRPr="003C6FEF">
        <w:rPr>
          <w:rFonts w:ascii="Times New Roman" w:hAnsi="Times New Roman" w:cs="Times New Roman"/>
          <w:sz w:val="24"/>
          <w:szCs w:val="24"/>
        </w:rPr>
        <w:t>измене¬ния</w:t>
      </w:r>
      <w:proofErr w:type="spellEnd"/>
      <w:r w:rsidRPr="003C6FEF">
        <w:rPr>
          <w:rFonts w:ascii="Times New Roman" w:hAnsi="Times New Roman" w:cs="Times New Roman"/>
          <w:sz w:val="24"/>
          <w:szCs w:val="24"/>
        </w:rPr>
        <w:t xml:space="preserve"> внешних признаков объекта, измеряемых в высоте, длине, ширине, толщине, весе и т. п. В современной </w:t>
      </w:r>
      <w:proofErr w:type="spellStart"/>
      <w:r w:rsidRPr="003C6FEF">
        <w:rPr>
          <w:rFonts w:ascii="Times New Roman" w:hAnsi="Times New Roman" w:cs="Times New Roman"/>
          <w:sz w:val="24"/>
          <w:szCs w:val="24"/>
        </w:rPr>
        <w:t>на¬уке</w:t>
      </w:r>
      <w:proofErr w:type="spellEnd"/>
      <w:r w:rsidRPr="003C6FEF">
        <w:rPr>
          <w:rFonts w:ascii="Times New Roman" w:hAnsi="Times New Roman" w:cs="Times New Roman"/>
          <w:sz w:val="24"/>
          <w:szCs w:val="24"/>
        </w:rPr>
        <w:t xml:space="preserve"> такое определение не встречается, так как рост — всего лишь одна из сторон развития, его внешний </w:t>
      </w:r>
      <w:proofErr w:type="spellStart"/>
      <w:r w:rsidRPr="003C6FEF">
        <w:rPr>
          <w:rFonts w:ascii="Times New Roman" w:hAnsi="Times New Roman" w:cs="Times New Roman"/>
          <w:sz w:val="24"/>
          <w:szCs w:val="24"/>
        </w:rPr>
        <w:t>по¬казатель</w:t>
      </w:r>
      <w:proofErr w:type="spellEnd"/>
      <w:r w:rsidRPr="003C6FEF">
        <w:rPr>
          <w:rFonts w:ascii="Times New Roman" w:hAnsi="Times New Roman" w:cs="Times New Roman"/>
          <w:sz w:val="24"/>
          <w:szCs w:val="24"/>
        </w:rPr>
        <w:t xml:space="preserve"> и количественная характеристика.</w:t>
      </w:r>
    </w:p>
    <w:p w:rsidR="003C6FEF" w:rsidRPr="003C6FEF" w:rsidRDefault="003C6FEF" w:rsidP="003C6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FEF">
        <w:rPr>
          <w:rFonts w:ascii="Times New Roman" w:hAnsi="Times New Roman" w:cs="Times New Roman"/>
          <w:b/>
          <w:sz w:val="24"/>
          <w:szCs w:val="24"/>
        </w:rPr>
        <w:t>Развитие-</w:t>
      </w:r>
      <w:r w:rsidRPr="003C6FEF">
        <w:rPr>
          <w:rFonts w:ascii="Times New Roman" w:hAnsi="Times New Roman" w:cs="Times New Roman"/>
          <w:sz w:val="24"/>
          <w:szCs w:val="24"/>
        </w:rPr>
        <w:t xml:space="preserve"> это процесс перехода количественных изменений в качественные.</w:t>
      </w:r>
    </w:p>
    <w:p w:rsidR="003C6FEF" w:rsidRPr="003C6FEF" w:rsidRDefault="003C6FEF" w:rsidP="003C6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FEF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3C6FEF">
        <w:rPr>
          <w:rFonts w:ascii="Times New Roman" w:hAnsi="Times New Roman" w:cs="Times New Roman"/>
          <w:sz w:val="24"/>
          <w:szCs w:val="24"/>
        </w:rPr>
        <w:t xml:space="preserve"> — процесс необратимых, направленных и </w:t>
      </w:r>
      <w:proofErr w:type="spellStart"/>
      <w:r w:rsidRPr="003C6FEF">
        <w:rPr>
          <w:rFonts w:ascii="Times New Roman" w:hAnsi="Times New Roman" w:cs="Times New Roman"/>
          <w:sz w:val="24"/>
          <w:szCs w:val="24"/>
        </w:rPr>
        <w:t>зако¬номерных</w:t>
      </w:r>
      <w:proofErr w:type="spellEnd"/>
      <w:r w:rsidRPr="003C6FEF">
        <w:rPr>
          <w:rFonts w:ascii="Times New Roman" w:hAnsi="Times New Roman" w:cs="Times New Roman"/>
          <w:sz w:val="24"/>
          <w:szCs w:val="24"/>
        </w:rPr>
        <w:t xml:space="preserve"> изменений, приводящий к возникновению </w:t>
      </w:r>
      <w:proofErr w:type="spellStart"/>
      <w:r w:rsidRPr="003C6FEF">
        <w:rPr>
          <w:rFonts w:ascii="Times New Roman" w:hAnsi="Times New Roman" w:cs="Times New Roman"/>
          <w:sz w:val="24"/>
          <w:szCs w:val="24"/>
        </w:rPr>
        <w:t>коли¬чественных</w:t>
      </w:r>
      <w:proofErr w:type="spellEnd"/>
      <w:r w:rsidRPr="003C6FEF">
        <w:rPr>
          <w:rFonts w:ascii="Times New Roman" w:hAnsi="Times New Roman" w:cs="Times New Roman"/>
          <w:sz w:val="24"/>
          <w:szCs w:val="24"/>
        </w:rPr>
        <w:t>, качественных и структурных преобразований психики и поведения человека</w:t>
      </w:r>
    </w:p>
    <w:p w:rsidR="003C6FEF" w:rsidRPr="003C6FEF" w:rsidRDefault="003C6FEF" w:rsidP="003C6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FEF">
        <w:rPr>
          <w:rFonts w:ascii="Times New Roman" w:hAnsi="Times New Roman" w:cs="Times New Roman"/>
          <w:b/>
          <w:sz w:val="24"/>
          <w:szCs w:val="24"/>
        </w:rPr>
        <w:t>Психическое развитие</w:t>
      </w:r>
      <w:r w:rsidRPr="003C6FEF">
        <w:rPr>
          <w:rFonts w:ascii="Times New Roman" w:hAnsi="Times New Roman" w:cs="Times New Roman"/>
          <w:sz w:val="24"/>
          <w:szCs w:val="24"/>
        </w:rPr>
        <w:t>- это закономерное изменение психических процессов во времени, выраженное в их количественных, качественных и структурных преобразующих.</w:t>
      </w:r>
    </w:p>
    <w:p w:rsidR="003C6FEF" w:rsidRPr="003C6FEF" w:rsidRDefault="003C6FEF" w:rsidP="003C6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FEF">
        <w:rPr>
          <w:rFonts w:ascii="Times New Roman" w:hAnsi="Times New Roman" w:cs="Times New Roman"/>
          <w:sz w:val="24"/>
          <w:szCs w:val="24"/>
        </w:rPr>
        <w:t>Количественные преобразования преобразуются в качественные преобразования (ребенок пошел).</w:t>
      </w:r>
    </w:p>
    <w:p w:rsidR="001637FC" w:rsidRDefault="003C6FEF" w:rsidP="003C6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6FEF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3C6FEF">
        <w:rPr>
          <w:rFonts w:ascii="Times New Roman" w:hAnsi="Times New Roman" w:cs="Times New Roman"/>
          <w:sz w:val="24"/>
          <w:szCs w:val="24"/>
        </w:rPr>
        <w:t xml:space="preserve"> - это качественно своеобразный период физического, психологического или поведенческого развития человека, характеризующийся присущими только ему особенностями.</w:t>
      </w:r>
    </w:p>
    <w:p w:rsidR="00CE75EE" w:rsidRDefault="00CE75EE" w:rsidP="00CE75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5EE" w:rsidRDefault="00CE75EE" w:rsidP="00CE75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5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категории возрастной психологии 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sz w:val="24"/>
          <w:szCs w:val="24"/>
          <w:lang w:val="ky-KG"/>
        </w:rPr>
        <w:t xml:space="preserve">        </w:t>
      </w:r>
      <w:r w:rsidRPr="00CE75EE">
        <w:rPr>
          <w:rFonts w:ascii="Times New Roman" w:hAnsi="Times New Roman" w:cs="Times New Roman"/>
          <w:sz w:val="24"/>
          <w:szCs w:val="24"/>
        </w:rPr>
        <w:t xml:space="preserve">Характеристика основных категорий возрастной психологии           </w:t>
      </w:r>
    </w:p>
    <w:p w:rsid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CE75EE">
        <w:rPr>
          <w:rFonts w:ascii="Times New Roman" w:hAnsi="Times New Roman" w:cs="Times New Roman"/>
          <w:sz w:val="24"/>
          <w:szCs w:val="24"/>
        </w:rPr>
        <w:t xml:space="preserve"> как одна из основных категорий возрастной психологии. Существует 7 основных подходов к пониманию развития как изменения: 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sz w:val="24"/>
          <w:szCs w:val="24"/>
        </w:rPr>
        <w:t xml:space="preserve">1) развитие как рост; 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sz w:val="24"/>
          <w:szCs w:val="24"/>
        </w:rPr>
        <w:t xml:space="preserve">2) развитие как созревание; 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sz w:val="24"/>
          <w:szCs w:val="24"/>
        </w:rPr>
        <w:t xml:space="preserve">3) развитие как совершенствование; 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sz w:val="24"/>
          <w:szCs w:val="24"/>
        </w:rPr>
        <w:t xml:space="preserve">4) развитие как универсальное изменение; 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sz w:val="24"/>
          <w:szCs w:val="24"/>
        </w:rPr>
        <w:t xml:space="preserve">5) развитие как качественное, структурное изменение; 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sz w:val="24"/>
          <w:szCs w:val="24"/>
        </w:rPr>
        <w:t xml:space="preserve">6) развитие как количественно-качественное изменение; 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sz w:val="24"/>
          <w:szCs w:val="24"/>
        </w:rPr>
        <w:t xml:space="preserve">7) развитие как изменение, влекущее за собой новые </w:t>
      </w:r>
      <w:proofErr w:type="gramStart"/>
      <w:r w:rsidRPr="00CE75EE">
        <w:rPr>
          <w:rFonts w:ascii="Times New Roman" w:hAnsi="Times New Roman" w:cs="Times New Roman"/>
          <w:sz w:val="24"/>
          <w:szCs w:val="24"/>
        </w:rPr>
        <w:t>изменения..</w:t>
      </w:r>
      <w:proofErr w:type="gramEnd"/>
      <w:r w:rsidRPr="00CE75EE">
        <w:rPr>
          <w:rFonts w:ascii="Times New Roman" w:hAnsi="Times New Roman" w:cs="Times New Roman"/>
          <w:sz w:val="24"/>
          <w:szCs w:val="24"/>
        </w:rPr>
        <w:t xml:space="preserve"> </w:t>
      </w:r>
      <w:r w:rsidRPr="00CE75EE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</w:t>
      </w:r>
      <w:r w:rsidRPr="00CE75EE">
        <w:rPr>
          <w:rFonts w:ascii="Times New Roman" w:hAnsi="Times New Roman" w:cs="Times New Roman"/>
          <w:b/>
          <w:sz w:val="24"/>
          <w:szCs w:val="24"/>
        </w:rPr>
        <w:t>Генотип –</w:t>
      </w:r>
      <w:r w:rsidRPr="00CE75EE">
        <w:rPr>
          <w:rFonts w:ascii="Times New Roman" w:hAnsi="Times New Roman" w:cs="Times New Roman"/>
          <w:sz w:val="24"/>
          <w:szCs w:val="24"/>
        </w:rPr>
        <w:t xml:space="preserve"> совокупность генов определенного организма, унаследованная им от родителей. 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b/>
          <w:sz w:val="24"/>
          <w:szCs w:val="24"/>
        </w:rPr>
        <w:t>Фенотип</w:t>
      </w:r>
      <w:r w:rsidRPr="00CE75EE">
        <w:rPr>
          <w:rFonts w:ascii="Times New Roman" w:hAnsi="Times New Roman" w:cs="Times New Roman"/>
          <w:sz w:val="24"/>
          <w:szCs w:val="24"/>
        </w:rPr>
        <w:t xml:space="preserve"> – совокупность всех внутренних и внешних признаков и свойств индивида, сформировавшихся на базе генотипа. 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sz w:val="24"/>
          <w:szCs w:val="24"/>
        </w:rPr>
        <w:t xml:space="preserve">Говоря о процессе развития в соответствии с генетическим планом, пользуются термином </w:t>
      </w:r>
      <w:r w:rsidRPr="00CE75EE">
        <w:rPr>
          <w:rFonts w:ascii="Times New Roman" w:hAnsi="Times New Roman" w:cs="Times New Roman"/>
          <w:b/>
          <w:sz w:val="24"/>
          <w:szCs w:val="24"/>
        </w:rPr>
        <w:t>созревание.</w:t>
      </w:r>
      <w:r w:rsidRPr="00CE75EE">
        <w:rPr>
          <w:rFonts w:ascii="Times New Roman" w:hAnsi="Times New Roman" w:cs="Times New Roman"/>
          <w:sz w:val="24"/>
          <w:szCs w:val="24"/>
        </w:rPr>
        <w:t xml:space="preserve"> Процесс созревания состоит из последовательности предварительно запрограммированных изменений не только внешнего вида организма, но и его сложности, интеграции, организации и функционирования. 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Pr="00CE75EE">
        <w:rPr>
          <w:rFonts w:ascii="Times New Roman" w:hAnsi="Times New Roman" w:cs="Times New Roman"/>
          <w:sz w:val="24"/>
          <w:szCs w:val="24"/>
        </w:rPr>
        <w:t xml:space="preserve">Созревание происходит с разной скоростью. Каждый орган или способность имеет свою точку оптимальной зрелости. Термин рост указывает, как правило, на увеличение размеров, функциональных возможностей и сложности органа или организма в целом до точки оптимальной зрелости. Термин старение относится к биологическим изменениям, происходящим после прохождения точки оптимальной зрелости. 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sz w:val="24"/>
          <w:szCs w:val="24"/>
          <w:lang w:val="ky-KG"/>
        </w:rPr>
        <w:t xml:space="preserve">     </w:t>
      </w:r>
      <w:r w:rsidRPr="00CE75EE">
        <w:rPr>
          <w:rFonts w:ascii="Times New Roman" w:hAnsi="Times New Roman" w:cs="Times New Roman"/>
          <w:sz w:val="24"/>
          <w:szCs w:val="24"/>
        </w:rPr>
        <w:t xml:space="preserve">Влияние среды может носить временный или постоянный характер. Средовые влияния могут задерживать или стимулировать процесс развития. 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Pr="00CE75EE">
        <w:rPr>
          <w:rFonts w:ascii="Times New Roman" w:hAnsi="Times New Roman" w:cs="Times New Roman"/>
          <w:sz w:val="24"/>
          <w:szCs w:val="24"/>
        </w:rPr>
        <w:t>Окружающая среда влияет на человеческое развитие через процессы научения и социализации.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b/>
          <w:sz w:val="24"/>
          <w:szCs w:val="24"/>
        </w:rPr>
        <w:t xml:space="preserve"> Научение</w:t>
      </w:r>
      <w:r w:rsidRPr="00CE75EE">
        <w:rPr>
          <w:rFonts w:ascii="Times New Roman" w:hAnsi="Times New Roman" w:cs="Times New Roman"/>
          <w:sz w:val="24"/>
          <w:szCs w:val="24"/>
        </w:rPr>
        <w:t xml:space="preserve"> – основной процесс, посредством которого среда вызывает устойчивые изменения в поведении. Оно происходит в результате в результате приобретения единичного личного опыта или выполнения серии упражнений. 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5EE">
        <w:rPr>
          <w:rFonts w:ascii="Times New Roman" w:hAnsi="Times New Roman" w:cs="Times New Roman"/>
          <w:b/>
          <w:sz w:val="24"/>
          <w:szCs w:val="24"/>
        </w:rPr>
        <w:t xml:space="preserve">Социализация </w:t>
      </w:r>
      <w:r w:rsidRPr="00CE75EE">
        <w:rPr>
          <w:rFonts w:ascii="Times New Roman" w:hAnsi="Times New Roman" w:cs="Times New Roman"/>
          <w:sz w:val="24"/>
          <w:szCs w:val="24"/>
        </w:rPr>
        <w:t xml:space="preserve">– это процесс, благодаря которому человек становится членом социальной группы (семьи, класса </w:t>
      </w:r>
      <w:proofErr w:type="spellStart"/>
      <w:r w:rsidRPr="00CE75EE">
        <w:rPr>
          <w:rFonts w:ascii="Times New Roman" w:hAnsi="Times New Roman" w:cs="Times New Roman"/>
          <w:sz w:val="24"/>
          <w:szCs w:val="24"/>
        </w:rPr>
        <w:t>и.д</w:t>
      </w:r>
      <w:proofErr w:type="spellEnd"/>
      <w:r w:rsidRPr="00CE75EE">
        <w:rPr>
          <w:rFonts w:ascii="Times New Roman" w:hAnsi="Times New Roman" w:cs="Times New Roman"/>
          <w:sz w:val="24"/>
          <w:szCs w:val="24"/>
        </w:rPr>
        <w:t xml:space="preserve">.). Социализация включает усвоение всех установок, обычаев, жизненных ценностей, ролей конкретной социальной группы. Этот процесс продолжается всю жизнь. Социализация понимается как двухсторонний процесс. Процесс социализации продолжается на всех стадиях жизни. </w:t>
      </w: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5EE" w:rsidRPr="008E31EC" w:rsidRDefault="00CE75EE" w:rsidP="00CE75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5EE">
        <w:rPr>
          <w:rFonts w:ascii="Times New Roman" w:hAnsi="Times New Roman" w:cs="Times New Roman"/>
          <w:b/>
          <w:sz w:val="24"/>
          <w:szCs w:val="24"/>
        </w:rPr>
        <w:t>Принципы возрастной психологии.</w:t>
      </w:r>
      <w:r w:rsidRPr="00CE75EE">
        <w:rPr>
          <w:rFonts w:ascii="Times New Roman" w:hAnsi="Times New Roman" w:cs="Times New Roman"/>
          <w:sz w:val="24"/>
          <w:szCs w:val="24"/>
        </w:rPr>
        <w:br/>
      </w:r>
      <w:r w:rsidRPr="00CE75EE">
        <w:rPr>
          <w:rFonts w:ascii="Times New Roman" w:hAnsi="Times New Roman" w:cs="Times New Roman"/>
          <w:b/>
          <w:sz w:val="24"/>
          <w:szCs w:val="24"/>
        </w:rPr>
        <w:t>Принципом</w:t>
      </w:r>
      <w:r w:rsidRPr="00CE75EE">
        <w:rPr>
          <w:rFonts w:ascii="Times New Roman" w:hAnsi="Times New Roman" w:cs="Times New Roman"/>
          <w:sz w:val="24"/>
          <w:szCs w:val="24"/>
        </w:rPr>
        <w:t xml:space="preserve"> называется некоторое однозначное требование</w:t>
      </w:r>
      <w:r w:rsidRPr="00CE75EE">
        <w:rPr>
          <w:rFonts w:ascii="Times New Roman" w:hAnsi="Times New Roman" w:cs="Times New Roman"/>
          <w:sz w:val="24"/>
          <w:szCs w:val="24"/>
        </w:rPr>
        <w:br/>
        <w:t>неукоснительного выполнения или соблюдения некоторого норматива.</w:t>
      </w:r>
      <w:r w:rsidRPr="00CE75EE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CE75EE">
        <w:rPr>
          <w:rFonts w:ascii="Times New Roman" w:hAnsi="Times New Roman" w:cs="Times New Roman"/>
          <w:b/>
          <w:sz w:val="24"/>
          <w:szCs w:val="24"/>
        </w:rPr>
        <w:t>Принцип развития.</w:t>
      </w:r>
      <w:r w:rsidRPr="00CE75EE">
        <w:rPr>
          <w:rFonts w:ascii="Times New Roman" w:hAnsi="Times New Roman" w:cs="Times New Roman"/>
          <w:b/>
          <w:sz w:val="24"/>
          <w:szCs w:val="24"/>
        </w:rPr>
        <w:br/>
      </w:r>
      <w:r w:rsidRPr="00CE75EE">
        <w:rPr>
          <w:rFonts w:ascii="Times New Roman" w:hAnsi="Times New Roman" w:cs="Times New Roman"/>
          <w:sz w:val="24"/>
          <w:szCs w:val="24"/>
        </w:rPr>
        <w:t>Данный принцип является одним из основных принципов</w:t>
      </w:r>
      <w:r w:rsidRPr="00CE75EE">
        <w:rPr>
          <w:rFonts w:ascii="Times New Roman" w:hAnsi="Times New Roman" w:cs="Times New Roman"/>
          <w:sz w:val="24"/>
          <w:szCs w:val="24"/>
        </w:rPr>
        <w:br/>
        <w:t>психологии.</w:t>
      </w:r>
      <w:r w:rsidRPr="00CE75E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E75EE">
        <w:rPr>
          <w:rFonts w:ascii="Times New Roman" w:hAnsi="Times New Roman" w:cs="Times New Roman"/>
          <w:sz w:val="24"/>
          <w:szCs w:val="24"/>
        </w:rPr>
        <w:t>Согласно этому принципу все явления жизни должны</w:t>
      </w:r>
      <w:r w:rsidRPr="00CE75EE">
        <w:rPr>
          <w:rFonts w:ascii="Times New Roman" w:hAnsi="Times New Roman" w:cs="Times New Roman"/>
          <w:sz w:val="24"/>
          <w:szCs w:val="24"/>
        </w:rPr>
        <w:br/>
        <w:t>рассматриваться в их динамике, движении.</w:t>
      </w:r>
      <w:r w:rsidRPr="00CE75EE">
        <w:rPr>
          <w:rFonts w:ascii="Times New Roman" w:hAnsi="Times New Roman" w:cs="Times New Roman"/>
          <w:sz w:val="24"/>
          <w:szCs w:val="24"/>
        </w:rPr>
        <w:br/>
      </w:r>
      <w:r w:rsidRPr="00CE75EE">
        <w:rPr>
          <w:rFonts w:ascii="Times New Roman" w:hAnsi="Times New Roman" w:cs="Times New Roman"/>
          <w:b/>
          <w:sz w:val="24"/>
          <w:szCs w:val="24"/>
        </w:rPr>
        <w:t>2</w:t>
      </w:r>
      <w:r w:rsidRPr="00CE75EE">
        <w:rPr>
          <w:rFonts w:ascii="Times New Roman" w:hAnsi="Times New Roman" w:cs="Times New Roman"/>
          <w:sz w:val="24"/>
          <w:szCs w:val="24"/>
        </w:rPr>
        <w:t xml:space="preserve">. </w:t>
      </w:r>
      <w:r w:rsidRPr="00CE75EE">
        <w:rPr>
          <w:rFonts w:ascii="Times New Roman" w:hAnsi="Times New Roman" w:cs="Times New Roman"/>
          <w:b/>
          <w:sz w:val="24"/>
          <w:szCs w:val="24"/>
        </w:rPr>
        <w:t>Принцип детерминизма.</w:t>
      </w:r>
      <w:r w:rsidRPr="00CE75EE">
        <w:rPr>
          <w:rFonts w:ascii="Times New Roman" w:hAnsi="Times New Roman" w:cs="Times New Roman"/>
          <w:b/>
          <w:sz w:val="24"/>
          <w:szCs w:val="24"/>
        </w:rPr>
        <w:br/>
      </w:r>
      <w:r w:rsidRPr="00CE75EE">
        <w:rPr>
          <w:rFonts w:ascii="Times New Roman" w:hAnsi="Times New Roman" w:cs="Times New Roman"/>
          <w:sz w:val="24"/>
          <w:szCs w:val="24"/>
        </w:rPr>
        <w:t>Согласно этому принципу все существующее в мире имеет свою</w:t>
      </w:r>
      <w:r w:rsidRPr="00CE75EE">
        <w:rPr>
          <w:rFonts w:ascii="Times New Roman" w:hAnsi="Times New Roman" w:cs="Times New Roman"/>
          <w:sz w:val="24"/>
          <w:szCs w:val="24"/>
        </w:rPr>
        <w:br/>
        <w:t>причину и свое следствие, то есть между явлениями действительности</w:t>
      </w:r>
      <w:r w:rsidRPr="00CE75EE">
        <w:rPr>
          <w:rFonts w:ascii="Times New Roman" w:hAnsi="Times New Roman" w:cs="Times New Roman"/>
          <w:sz w:val="24"/>
          <w:szCs w:val="24"/>
        </w:rPr>
        <w:br/>
      </w:r>
      <w:r w:rsidRPr="00CE75EE">
        <w:rPr>
          <w:rFonts w:ascii="Times New Roman" w:hAnsi="Times New Roman" w:cs="Times New Roman"/>
          <w:sz w:val="24"/>
          <w:szCs w:val="24"/>
        </w:rPr>
        <w:lastRenderedPageBreak/>
        <w:t>существуют определенные связи.</w:t>
      </w:r>
      <w:r w:rsidRPr="00CE75EE">
        <w:rPr>
          <w:rFonts w:ascii="Times New Roman" w:hAnsi="Times New Roman" w:cs="Times New Roman"/>
          <w:sz w:val="24"/>
          <w:szCs w:val="24"/>
        </w:rPr>
        <w:br/>
      </w:r>
      <w:r w:rsidRPr="00CE75EE">
        <w:rPr>
          <w:rFonts w:ascii="Times New Roman" w:hAnsi="Times New Roman" w:cs="Times New Roman"/>
          <w:b/>
          <w:sz w:val="24"/>
          <w:szCs w:val="24"/>
        </w:rPr>
        <w:t>3</w:t>
      </w:r>
      <w:r w:rsidRPr="00CE75EE">
        <w:rPr>
          <w:rFonts w:ascii="Times New Roman" w:hAnsi="Times New Roman" w:cs="Times New Roman"/>
          <w:sz w:val="24"/>
          <w:szCs w:val="24"/>
        </w:rPr>
        <w:t xml:space="preserve">. </w:t>
      </w:r>
      <w:r w:rsidRPr="00CE75EE">
        <w:rPr>
          <w:rFonts w:ascii="Times New Roman" w:hAnsi="Times New Roman" w:cs="Times New Roman"/>
          <w:b/>
          <w:sz w:val="24"/>
          <w:szCs w:val="24"/>
        </w:rPr>
        <w:t>Принцип системности.</w:t>
      </w:r>
      <w:r w:rsidRPr="00CE75EE">
        <w:rPr>
          <w:rFonts w:ascii="Times New Roman" w:hAnsi="Times New Roman" w:cs="Times New Roman"/>
          <w:b/>
          <w:sz w:val="24"/>
          <w:szCs w:val="24"/>
        </w:rPr>
        <w:br/>
      </w:r>
      <w:r w:rsidRPr="00CE75EE">
        <w:rPr>
          <w:rFonts w:ascii="Times New Roman" w:hAnsi="Times New Roman" w:cs="Times New Roman"/>
          <w:sz w:val="24"/>
          <w:szCs w:val="24"/>
        </w:rPr>
        <w:t>Данный принцип требует исследовать явления в их зависимости от</w:t>
      </w:r>
      <w:r w:rsidRPr="00CE75EE">
        <w:rPr>
          <w:rFonts w:ascii="Times New Roman" w:hAnsi="Times New Roman" w:cs="Times New Roman"/>
          <w:sz w:val="24"/>
          <w:szCs w:val="24"/>
        </w:rPr>
        <w:br/>
        <w:t>внутренне связанного целого, которое они образуют, приобретая благодаря этому присущие целому свойства.</w:t>
      </w:r>
      <w:r w:rsidRPr="00CE75EE">
        <w:rPr>
          <w:rFonts w:ascii="Times New Roman" w:hAnsi="Times New Roman" w:cs="Times New Roman"/>
          <w:sz w:val="24"/>
          <w:szCs w:val="24"/>
        </w:rPr>
        <w:br/>
      </w:r>
      <w:r w:rsidRPr="00CE75EE">
        <w:rPr>
          <w:rFonts w:ascii="Times New Roman" w:hAnsi="Times New Roman" w:cs="Times New Roman"/>
          <w:b/>
          <w:sz w:val="24"/>
          <w:szCs w:val="24"/>
        </w:rPr>
        <w:t>4. Принцип обучения.</w:t>
      </w:r>
      <w:r w:rsidRPr="00CE75EE">
        <w:rPr>
          <w:rFonts w:ascii="Times New Roman" w:hAnsi="Times New Roman" w:cs="Times New Roman"/>
          <w:sz w:val="24"/>
          <w:szCs w:val="24"/>
        </w:rPr>
        <w:br/>
        <w:t>Согласно этому принципу всех можно обучить всему, то есть человека</w:t>
      </w:r>
      <w:r w:rsidRPr="00CE75EE">
        <w:rPr>
          <w:rFonts w:ascii="Times New Roman" w:hAnsi="Times New Roman" w:cs="Times New Roman"/>
          <w:sz w:val="24"/>
          <w:szCs w:val="24"/>
        </w:rPr>
        <w:br/>
        <w:t>вне обучения рассматриваться не может.</w:t>
      </w:r>
      <w:r w:rsidRPr="00CE75EE">
        <w:rPr>
          <w:rFonts w:ascii="Times New Roman" w:hAnsi="Times New Roman" w:cs="Times New Roman"/>
          <w:sz w:val="24"/>
          <w:szCs w:val="24"/>
        </w:rPr>
        <w:br/>
      </w:r>
      <w:r w:rsidRPr="00CE75EE">
        <w:rPr>
          <w:rFonts w:ascii="Times New Roman" w:hAnsi="Times New Roman" w:cs="Times New Roman"/>
          <w:b/>
          <w:sz w:val="24"/>
          <w:szCs w:val="24"/>
        </w:rPr>
        <w:t>5. Принцип индивидуального подхода.</w:t>
      </w:r>
      <w:r w:rsidRPr="00CE75EE">
        <w:rPr>
          <w:rFonts w:ascii="Times New Roman" w:hAnsi="Times New Roman" w:cs="Times New Roman"/>
          <w:b/>
          <w:sz w:val="24"/>
          <w:szCs w:val="24"/>
        </w:rPr>
        <w:br/>
      </w:r>
      <w:r w:rsidRPr="00CE75EE">
        <w:rPr>
          <w:rFonts w:ascii="Times New Roman" w:hAnsi="Times New Roman" w:cs="Times New Roman"/>
          <w:sz w:val="24"/>
          <w:szCs w:val="24"/>
        </w:rPr>
        <w:t>Согласно данному принципу в каждом человеке необходимо видеть</w:t>
      </w:r>
      <w:r w:rsidRPr="00CE75EE">
        <w:rPr>
          <w:rFonts w:ascii="Times New Roman" w:hAnsi="Times New Roman" w:cs="Times New Roman"/>
          <w:sz w:val="24"/>
          <w:szCs w:val="24"/>
        </w:rPr>
        <w:br/>
        <w:t>уникальную </w:t>
      </w:r>
      <w:hyperlink r:id="rId5" w:anchor="term-lichnost" w:tgtFrame="_blank" w:history="1">
        <w:r w:rsidRPr="00CE75EE">
          <w:rPr>
            <w:rStyle w:val="a3"/>
            <w:rFonts w:ascii="Times New Roman" w:hAnsi="Times New Roman" w:cs="Times New Roman"/>
            <w:sz w:val="24"/>
            <w:szCs w:val="24"/>
          </w:rPr>
          <w:t>личность </w:t>
        </w:r>
      </w:hyperlink>
      <w:r w:rsidRPr="00CE75EE">
        <w:rPr>
          <w:rFonts w:ascii="Times New Roman" w:hAnsi="Times New Roman" w:cs="Times New Roman"/>
          <w:sz w:val="24"/>
          <w:szCs w:val="24"/>
        </w:rPr>
        <w:t xml:space="preserve">и в соответствии с этим строить процесс обучения и </w:t>
      </w:r>
      <w:r w:rsidRPr="00CE75EE"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Start"/>
      <w:r w:rsidRPr="00CE75EE">
        <w:rPr>
          <w:rFonts w:ascii="Times New Roman" w:hAnsi="Times New Roman" w:cs="Times New Roman"/>
          <w:sz w:val="24"/>
          <w:szCs w:val="24"/>
        </w:rPr>
        <w:t>оспитания</w:t>
      </w:r>
      <w:proofErr w:type="spellEnd"/>
      <w:r w:rsidRPr="00CE75EE">
        <w:rPr>
          <w:rFonts w:ascii="Times New Roman" w:hAnsi="Times New Roman" w:cs="Times New Roman"/>
          <w:sz w:val="24"/>
          <w:szCs w:val="24"/>
        </w:rPr>
        <w:t>.</w:t>
      </w:r>
      <w:r w:rsidRPr="00CE75EE">
        <w:rPr>
          <w:rFonts w:ascii="Times New Roman" w:hAnsi="Times New Roman" w:cs="Times New Roman"/>
          <w:sz w:val="24"/>
          <w:szCs w:val="24"/>
        </w:rPr>
        <w:br/>
      </w:r>
      <w:r w:rsidRPr="00CE75EE">
        <w:rPr>
          <w:rFonts w:ascii="Times New Roman" w:hAnsi="Times New Roman" w:cs="Times New Roman"/>
          <w:b/>
          <w:sz w:val="24"/>
          <w:szCs w:val="24"/>
        </w:rPr>
        <w:t>6. Принцип деятельности.</w:t>
      </w:r>
      <w:r w:rsidRPr="00CE75EE">
        <w:rPr>
          <w:rFonts w:ascii="Times New Roman" w:hAnsi="Times New Roman" w:cs="Times New Roman"/>
          <w:b/>
          <w:sz w:val="24"/>
          <w:szCs w:val="24"/>
        </w:rPr>
        <w:br/>
      </w:r>
      <w:r w:rsidRPr="00CE75EE">
        <w:rPr>
          <w:rFonts w:ascii="Times New Roman" w:hAnsi="Times New Roman" w:cs="Times New Roman"/>
          <w:sz w:val="24"/>
          <w:szCs w:val="24"/>
        </w:rPr>
        <w:t>Согласно этому принципу человек есть не только субъект созерцания,</w:t>
      </w:r>
      <w:r w:rsidRPr="00CE75EE">
        <w:rPr>
          <w:rFonts w:ascii="Times New Roman" w:hAnsi="Times New Roman" w:cs="Times New Roman"/>
          <w:sz w:val="24"/>
          <w:szCs w:val="24"/>
        </w:rPr>
        <w:br/>
        <w:t>отражения действительности, но и субъект деятельности, активно</w:t>
      </w:r>
      <w:r w:rsidRPr="00CE75EE">
        <w:rPr>
          <w:rFonts w:ascii="Times New Roman" w:hAnsi="Times New Roman" w:cs="Times New Roman"/>
          <w:sz w:val="24"/>
          <w:szCs w:val="24"/>
        </w:rPr>
        <w:br/>
        <w:t>воздействующий на внешнюю среду.</w:t>
      </w:r>
    </w:p>
    <w:p w:rsidR="008E31EC" w:rsidRPr="008E31EC" w:rsidRDefault="00CE75EE" w:rsidP="008E31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5EE">
        <w:rPr>
          <w:rFonts w:ascii="Times New Roman" w:hAnsi="Times New Roman" w:cs="Times New Roman"/>
          <w:sz w:val="24"/>
          <w:szCs w:val="24"/>
        </w:rPr>
        <w:br/>
      </w:r>
      <w:r w:rsidRPr="00CE75EE">
        <w:rPr>
          <w:rFonts w:ascii="Times New Roman" w:hAnsi="Times New Roman" w:cs="Times New Roman"/>
          <w:sz w:val="24"/>
          <w:szCs w:val="24"/>
        </w:rPr>
        <w:br/>
      </w:r>
      <w:r w:rsidR="008E31EC" w:rsidRPr="008E31EC">
        <w:rPr>
          <w:rFonts w:ascii="Times New Roman" w:hAnsi="Times New Roman" w:cs="Times New Roman"/>
          <w:b/>
          <w:sz w:val="24"/>
          <w:szCs w:val="24"/>
        </w:rPr>
        <w:t>Понятие возраста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b/>
          <w:bCs/>
          <w:sz w:val="24"/>
          <w:szCs w:val="24"/>
        </w:rPr>
        <w:t>Возраст</w:t>
      </w:r>
      <w:r w:rsidRPr="008E31EC">
        <w:rPr>
          <w:rFonts w:ascii="Times New Roman" w:hAnsi="Times New Roman" w:cs="Times New Roman"/>
          <w:sz w:val="24"/>
          <w:szCs w:val="24"/>
        </w:rPr>
        <w:t>– качественно своеобразный период физического, психологического и поведенческого развития, характеризующийся присущими только ему особенностями.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sz w:val="24"/>
          <w:szCs w:val="24"/>
        </w:rPr>
        <w:t>Возраст человека </w:t>
      </w:r>
      <w:r w:rsidRPr="008E31EC">
        <w:rPr>
          <w:rFonts w:ascii="Times New Roman" w:hAnsi="Times New Roman" w:cs="Times New Roman"/>
          <w:sz w:val="24"/>
          <w:szCs w:val="24"/>
          <w:u w:val="single"/>
        </w:rPr>
        <w:t>имеет разное содержание</w:t>
      </w:r>
      <w:r w:rsidRPr="008E31EC">
        <w:rPr>
          <w:rFonts w:ascii="Times New Roman" w:hAnsi="Times New Roman" w:cs="Times New Roman"/>
          <w:sz w:val="24"/>
          <w:szCs w:val="24"/>
        </w:rPr>
        <w:t>: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sz w:val="24"/>
          <w:szCs w:val="24"/>
        </w:rPr>
        <w:t>Возраст </w:t>
      </w:r>
      <w:r w:rsidRPr="008E31EC">
        <w:rPr>
          <w:rFonts w:ascii="Times New Roman" w:hAnsi="Times New Roman" w:cs="Times New Roman"/>
          <w:b/>
          <w:bCs/>
          <w:sz w:val="24"/>
          <w:szCs w:val="24"/>
        </w:rPr>
        <w:t>физиологический</w:t>
      </w:r>
      <w:r w:rsidRPr="008E31EC">
        <w:rPr>
          <w:rFonts w:ascii="Times New Roman" w:hAnsi="Times New Roman" w:cs="Times New Roman"/>
          <w:sz w:val="24"/>
          <w:szCs w:val="24"/>
        </w:rPr>
        <w:t xml:space="preserve">, </w:t>
      </w:r>
      <w:r w:rsidRPr="008E31EC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психологический </w:t>
      </w:r>
      <w:r w:rsidRPr="008E31EC">
        <w:rPr>
          <w:rFonts w:ascii="Times New Roman" w:hAnsi="Times New Roman" w:cs="Times New Roman"/>
          <w:sz w:val="24"/>
          <w:szCs w:val="24"/>
        </w:rPr>
        <w:t xml:space="preserve">и </w:t>
      </w:r>
      <w:r w:rsidRPr="008E31EC">
        <w:rPr>
          <w:rFonts w:ascii="Times New Roman" w:hAnsi="Times New Roman" w:cs="Times New Roman"/>
          <w:b/>
          <w:bCs/>
          <w:sz w:val="24"/>
          <w:szCs w:val="24"/>
        </w:rPr>
        <w:t>биологический</w:t>
      </w:r>
      <w:r w:rsidRPr="008E31EC">
        <w:rPr>
          <w:rFonts w:ascii="Times New Roman" w:hAnsi="Times New Roman" w:cs="Times New Roman"/>
          <w:sz w:val="24"/>
          <w:szCs w:val="24"/>
        </w:rPr>
        <w:t>.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b/>
          <w:bCs/>
          <w:sz w:val="24"/>
          <w:szCs w:val="24"/>
        </w:rPr>
        <w:t>Физический возраст (по паспорту) </w:t>
      </w:r>
      <w:r w:rsidRPr="008E31EC">
        <w:rPr>
          <w:rFonts w:ascii="Times New Roman" w:hAnsi="Times New Roman" w:cs="Times New Roman"/>
          <w:sz w:val="24"/>
          <w:szCs w:val="24"/>
        </w:rPr>
        <w:t>– это время жизни человека в днях, месяцах, годах, прошедших с момента его рождения.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b/>
          <w:bCs/>
          <w:sz w:val="24"/>
          <w:szCs w:val="24"/>
        </w:rPr>
        <w:t xml:space="preserve">Психологический возраст </w:t>
      </w:r>
      <w:r w:rsidRPr="008E31EC">
        <w:rPr>
          <w:rFonts w:ascii="Times New Roman" w:hAnsi="Times New Roman" w:cs="Times New Roman"/>
          <w:sz w:val="24"/>
          <w:szCs w:val="24"/>
        </w:rPr>
        <w:t>устанавливается путем соотнесения уровня психического (умственного, эмоционального и т.д.) развития индивида с соответствующим нормативным уровнем.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b/>
          <w:bCs/>
          <w:sz w:val="24"/>
          <w:szCs w:val="24"/>
        </w:rPr>
        <w:t xml:space="preserve">Биологический возраст </w:t>
      </w:r>
      <w:r w:rsidRPr="008E31EC">
        <w:rPr>
          <w:rFonts w:ascii="Times New Roman" w:hAnsi="Times New Roman" w:cs="Times New Roman"/>
          <w:sz w:val="24"/>
          <w:szCs w:val="24"/>
        </w:rPr>
        <w:t>определяется состоянием обмена веществ и функций организма по сравнению со средним статистическим уровнем развития, характерным для всей популяции данного хронологического возраста, – за основу взяты те генетические, морфологические, физиологические и нейрофизиологические изменения, которые происходят в организме каждого человека.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b/>
          <w:bCs/>
          <w:sz w:val="24"/>
          <w:szCs w:val="24"/>
        </w:rPr>
        <w:t>Инфантилизм</w:t>
      </w:r>
      <w:r w:rsidRPr="008E31EC">
        <w:rPr>
          <w:rFonts w:ascii="Times New Roman" w:hAnsi="Times New Roman" w:cs="Times New Roman"/>
          <w:sz w:val="24"/>
          <w:szCs w:val="24"/>
        </w:rPr>
        <w:t>– сохранение в психике и поведении взрослого особенностей, присущих детскому возрасту. Характеризуется незрелостью эмоционально-волевой сферы.</w:t>
      </w:r>
    </w:p>
    <w:p w:rsid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31EC">
        <w:rPr>
          <w:rFonts w:ascii="Times New Roman" w:hAnsi="Times New Roman" w:cs="Times New Roman"/>
          <w:b/>
          <w:sz w:val="24"/>
          <w:szCs w:val="24"/>
        </w:rPr>
        <w:t>Теории периодизации возрастного развития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sz w:val="24"/>
          <w:szCs w:val="24"/>
        </w:rPr>
        <w:t>Попытки выделения жизненных циклов были сделаны еще в древности.</w:t>
      </w:r>
    </w:p>
    <w:p w:rsidR="008E31EC" w:rsidRPr="008E31EC" w:rsidRDefault="008E31EC" w:rsidP="008E31E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31EC">
        <w:rPr>
          <w:rFonts w:ascii="Times New Roman" w:hAnsi="Times New Roman" w:cs="Times New Roman"/>
          <w:b/>
          <w:bCs/>
          <w:sz w:val="24"/>
          <w:szCs w:val="24"/>
        </w:rPr>
        <w:t>Пифагор</w:t>
      </w:r>
      <w:r w:rsidRPr="008E31E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E31EC">
        <w:rPr>
          <w:rFonts w:ascii="Times New Roman" w:hAnsi="Times New Roman" w:cs="Times New Roman"/>
          <w:sz w:val="24"/>
          <w:szCs w:val="24"/>
        </w:rPr>
        <w:t>VI в. до н. э.) видел следующую классификацию возрастов: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sz w:val="24"/>
          <w:szCs w:val="24"/>
        </w:rPr>
        <w:t>Период становления – весна (от рождения до 20 лет).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sz w:val="24"/>
          <w:szCs w:val="24"/>
        </w:rPr>
        <w:t>Молодой человек – лето (20-40 лет).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sz w:val="24"/>
          <w:szCs w:val="24"/>
        </w:rPr>
        <w:t>Человек в расцвете сил – осень (40-60 лет).</w:t>
      </w:r>
    </w:p>
    <w:p w:rsid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sz w:val="24"/>
          <w:szCs w:val="24"/>
        </w:rPr>
        <w:t>Старый и угасающий человек – зима (60-80 лет).</w:t>
      </w:r>
    </w:p>
    <w:p w:rsid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31EC">
        <w:rPr>
          <w:rFonts w:ascii="Times New Roman" w:hAnsi="Times New Roman" w:cs="Times New Roman"/>
          <w:b/>
          <w:sz w:val="24"/>
          <w:szCs w:val="24"/>
        </w:rPr>
        <w:t xml:space="preserve">Периодизации психического развития </w:t>
      </w:r>
      <w:proofErr w:type="spellStart"/>
      <w:r w:rsidRPr="008E31EC">
        <w:rPr>
          <w:rFonts w:ascii="Times New Roman" w:hAnsi="Times New Roman" w:cs="Times New Roman"/>
          <w:b/>
          <w:sz w:val="24"/>
          <w:szCs w:val="24"/>
        </w:rPr>
        <w:t>л.С.Выготского</w:t>
      </w:r>
      <w:proofErr w:type="spellEnd"/>
      <w:r w:rsidRPr="008E31E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E31EC">
        <w:rPr>
          <w:rFonts w:ascii="Times New Roman" w:hAnsi="Times New Roman" w:cs="Times New Roman"/>
          <w:b/>
          <w:sz w:val="24"/>
          <w:szCs w:val="24"/>
        </w:rPr>
        <w:t>д.Б.Эльконина</w:t>
      </w:r>
      <w:proofErr w:type="spellEnd"/>
      <w:r w:rsidRPr="008E31EC">
        <w:rPr>
          <w:rFonts w:ascii="Times New Roman" w:hAnsi="Times New Roman" w:cs="Times New Roman"/>
          <w:b/>
          <w:sz w:val="24"/>
          <w:szCs w:val="24"/>
        </w:rPr>
        <w:t>. Понятие и виды ведущей деятельности.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31EC">
        <w:rPr>
          <w:rFonts w:ascii="Times New Roman" w:hAnsi="Times New Roman" w:cs="Times New Roman"/>
          <w:sz w:val="24"/>
          <w:szCs w:val="24"/>
        </w:rPr>
        <w:t xml:space="preserve">С точки зрения Л.С. Выготского, развитие ребенка – это постоянный переход от одной возрастной ступени к другой, связанный с изменением и построением личности ребенка. </w:t>
      </w:r>
      <w:r w:rsidRPr="008E31EC">
        <w:rPr>
          <w:rFonts w:ascii="Times New Roman" w:hAnsi="Times New Roman" w:cs="Times New Roman"/>
          <w:sz w:val="24"/>
          <w:szCs w:val="24"/>
        </w:rPr>
        <w:lastRenderedPageBreak/>
        <w:t>При этом переход от одной возрастной ступени к другой совершается через </w:t>
      </w:r>
      <w:r w:rsidRPr="008E31EC">
        <w:rPr>
          <w:rFonts w:ascii="Times New Roman" w:hAnsi="Times New Roman" w:cs="Times New Roman"/>
          <w:b/>
          <w:i/>
          <w:iCs/>
          <w:sz w:val="24"/>
          <w:szCs w:val="24"/>
        </w:rPr>
        <w:t>кризисные периоды.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sz w:val="24"/>
          <w:szCs w:val="24"/>
        </w:rPr>
        <w:t>Причина первых кризисов – назревшие противоречия между новыми потребностями ребенка и старыми условиями их удовлетворения, которые его уже не устраивают.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sz w:val="24"/>
          <w:szCs w:val="24"/>
        </w:rPr>
        <w:t>Переход к следующему возрастному периоду предшествует появлению неудовлетворенности ребенка тем местом, которое он занимает среди людей, и стремлению это место изменить.</w:t>
      </w:r>
    </w:p>
    <w:tbl>
      <w:tblPr>
        <w:tblW w:w="11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44"/>
        <w:gridCol w:w="3861"/>
        <w:gridCol w:w="3845"/>
      </w:tblGrid>
      <w:tr w:rsidR="008E31EC" w:rsidRPr="008E31EC" w:rsidTr="008E31E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Стабильный период развития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Критический период</w:t>
            </w:r>
          </w:p>
        </w:tc>
      </w:tr>
      <w:tr w:rsidR="008E31EC" w:rsidRPr="008E31EC" w:rsidTr="008E31E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0–2 мес.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Кризис новорожденности</w:t>
            </w:r>
          </w:p>
        </w:tc>
      </w:tr>
      <w:tr w:rsidR="008E31EC" w:rsidRPr="008E31EC" w:rsidTr="008E31E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2 мес. – 1 год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Младенческий возраст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Кризис 1 года</w:t>
            </w:r>
          </w:p>
        </w:tc>
      </w:tr>
      <w:tr w:rsidR="008E31EC" w:rsidRPr="008E31EC" w:rsidTr="008E31E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1–3 года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Раннее детство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Кризис 3 лет</w:t>
            </w:r>
          </w:p>
        </w:tc>
      </w:tr>
      <w:tr w:rsidR="008E31EC" w:rsidRPr="008E31EC" w:rsidTr="008E31E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3–7 лет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Дошкольное детство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Кризис 7 лет</w:t>
            </w:r>
          </w:p>
        </w:tc>
      </w:tr>
      <w:tr w:rsidR="008E31EC" w:rsidRPr="008E31EC" w:rsidTr="008E31E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7–13 лет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Школьный возраст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Кризис 13 лет</w:t>
            </w:r>
          </w:p>
        </w:tc>
      </w:tr>
      <w:tr w:rsidR="008E31EC" w:rsidRPr="008E31EC" w:rsidTr="008E31EC"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13–17 лет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Пубертатный возраст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Кризис 17 лет</w:t>
            </w:r>
          </w:p>
        </w:tc>
      </w:tr>
    </w:tbl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E31EC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8E31EC">
        <w:rPr>
          <w:rFonts w:ascii="Times New Roman" w:hAnsi="Times New Roman" w:cs="Times New Roman"/>
          <w:sz w:val="24"/>
          <w:szCs w:val="24"/>
        </w:rPr>
        <w:t xml:space="preserve"> Д.Б. выдвинул гипотезу о периодичности процессов психического развития, которая выражается в закономерно повторяющейся смене одних периодов другими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sz w:val="24"/>
          <w:szCs w:val="24"/>
        </w:rPr>
        <w:t>В пределах одной и той же деятельности можно выделить ее этапы: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sz w:val="24"/>
          <w:szCs w:val="24"/>
        </w:rPr>
        <w:t>1. Усвоение мотивов и задач деятельности.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sz w:val="24"/>
          <w:szCs w:val="24"/>
        </w:rPr>
        <w:t>2. Активность ребенка направлена на действия с предметами, их познание.</w:t>
      </w: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1EC">
        <w:rPr>
          <w:rFonts w:ascii="Times New Roman" w:hAnsi="Times New Roman" w:cs="Times New Roman"/>
          <w:sz w:val="24"/>
          <w:szCs w:val="24"/>
        </w:rPr>
        <w:t xml:space="preserve">3. Познание взаимоотношений с людьми. Общение. В процессе общения формируются потребность, мотивы, цели другой складывающейся деятельности. Представим концепцию периодизации развития психики по Д.Б. </w:t>
      </w:r>
      <w:proofErr w:type="spellStart"/>
      <w:r w:rsidRPr="008E31EC">
        <w:rPr>
          <w:rFonts w:ascii="Times New Roman" w:hAnsi="Times New Roman" w:cs="Times New Roman"/>
          <w:sz w:val="24"/>
          <w:szCs w:val="24"/>
        </w:rPr>
        <w:t>Эльконину</w:t>
      </w:r>
      <w:proofErr w:type="spellEnd"/>
      <w:r w:rsidRPr="008E31E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1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6"/>
        <w:gridCol w:w="2429"/>
        <w:gridCol w:w="2429"/>
        <w:gridCol w:w="2842"/>
        <w:gridCol w:w="2264"/>
      </w:tblGrid>
      <w:tr w:rsidR="008E31EC" w:rsidRPr="008E31EC" w:rsidTr="008E31EC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эпоха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Ведущая деятельность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Тип отношений</w:t>
            </w:r>
          </w:p>
        </w:tc>
      </w:tr>
      <w:tr w:rsidR="008E31EC" w:rsidRPr="008E31EC" w:rsidTr="008E31EC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0-1 год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Раннее детство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Младенчество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Непосредственно-эмоциональное общение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Человек-человек</w:t>
            </w:r>
          </w:p>
        </w:tc>
      </w:tr>
      <w:tr w:rsidR="008E31EC" w:rsidRPr="008E31EC" w:rsidTr="008E31EC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1-3 года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Раннее детство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Раннее детство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  <w:proofErr w:type="spellStart"/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манипулятивная</w:t>
            </w:r>
            <w:proofErr w:type="spellEnd"/>
            <w:r w:rsidRPr="008E31E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Человек-предмет</w:t>
            </w:r>
          </w:p>
        </w:tc>
      </w:tr>
      <w:tr w:rsidR="008E31EC" w:rsidRPr="008E31EC" w:rsidTr="008E31EC">
        <w:trPr>
          <w:trHeight w:val="135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Человек-человек</w:t>
            </w:r>
          </w:p>
        </w:tc>
      </w:tr>
      <w:tr w:rsidR="008E31EC" w:rsidRPr="008E31EC" w:rsidTr="008E31EC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Детство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Младш.школьн</w:t>
            </w:r>
            <w:proofErr w:type="spellEnd"/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Человек-предмет</w:t>
            </w:r>
          </w:p>
        </w:tc>
      </w:tr>
      <w:tr w:rsidR="008E31EC" w:rsidRPr="008E31EC" w:rsidTr="008E31EC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Подростничество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Младшее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Интимно-личностное общение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Человек-человек</w:t>
            </w:r>
          </w:p>
        </w:tc>
      </w:tr>
      <w:tr w:rsidR="008E31EC" w:rsidRPr="008E31EC" w:rsidTr="008E31EC"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Подростничество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Старшее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Учебно-профессиональная деятельность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31EC" w:rsidRPr="008E31EC" w:rsidRDefault="008E31EC" w:rsidP="008E31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1EC">
              <w:rPr>
                <w:rFonts w:ascii="Times New Roman" w:hAnsi="Times New Roman" w:cs="Times New Roman"/>
                <w:sz w:val="24"/>
                <w:szCs w:val="24"/>
              </w:rPr>
              <w:t>Человек-предмет</w:t>
            </w:r>
          </w:p>
        </w:tc>
      </w:tr>
    </w:tbl>
    <w:p w:rsid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1EC" w:rsidRPr="008E31EC" w:rsidRDefault="008E31EC" w:rsidP="008E31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5EE" w:rsidRPr="008E31EC" w:rsidRDefault="00CE75EE" w:rsidP="00CE75E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5EE" w:rsidRPr="00CE75EE" w:rsidRDefault="00CE75EE" w:rsidP="00CE75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75EE" w:rsidRPr="003C6FEF" w:rsidRDefault="00CE75EE" w:rsidP="003C6FE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75EE" w:rsidRPr="003C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74F1D"/>
    <w:multiLevelType w:val="multilevel"/>
    <w:tmpl w:val="8EC473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1687D"/>
    <w:multiLevelType w:val="multilevel"/>
    <w:tmpl w:val="96B63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B2C58"/>
    <w:multiLevelType w:val="hybridMultilevel"/>
    <w:tmpl w:val="BA70F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42EBA"/>
    <w:multiLevelType w:val="multilevel"/>
    <w:tmpl w:val="87F6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D450A"/>
    <w:multiLevelType w:val="multilevel"/>
    <w:tmpl w:val="A17E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40"/>
    <w:rsid w:val="001637FC"/>
    <w:rsid w:val="003C6FEF"/>
    <w:rsid w:val="008E31EC"/>
    <w:rsid w:val="00CE75EE"/>
    <w:rsid w:val="00F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653DE-85D6-4B21-84BE-6A0F880D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llect.icu/lichnost-i-potrebitelskij-vybor-psikhologiya-potrebitelya-63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3</cp:revision>
  <dcterms:created xsi:type="dcterms:W3CDTF">2022-01-06T11:43:00Z</dcterms:created>
  <dcterms:modified xsi:type="dcterms:W3CDTF">2022-01-06T12:15:00Z</dcterms:modified>
</cp:coreProperties>
</file>