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7FC" w:rsidRPr="00175C06" w:rsidRDefault="00BC6883" w:rsidP="004343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C06">
        <w:rPr>
          <w:rFonts w:ascii="Times New Roman" w:hAnsi="Times New Roman" w:cs="Times New Roman"/>
          <w:b/>
          <w:sz w:val="24"/>
          <w:szCs w:val="24"/>
        </w:rPr>
        <w:t>Методика разработки оценочных средств для промежуточной аттестации по учебным дисциплинам и междисциплинарным курсам в составе профессиональных модулей</w:t>
      </w:r>
    </w:p>
    <w:p w:rsidR="00434379" w:rsidRPr="00175C06" w:rsidRDefault="00434379" w:rsidP="00434379">
      <w:pPr>
        <w:rPr>
          <w:rFonts w:ascii="Times New Roman" w:hAnsi="Times New Roman" w:cs="Times New Roman"/>
          <w:sz w:val="24"/>
          <w:szCs w:val="24"/>
        </w:rPr>
      </w:pPr>
      <w:r w:rsidRPr="00175C06">
        <w:rPr>
          <w:rFonts w:ascii="Times New Roman" w:hAnsi="Times New Roman" w:cs="Times New Roman"/>
          <w:sz w:val="24"/>
          <w:szCs w:val="24"/>
          <w:lang w:val="ky-KG"/>
        </w:rPr>
        <w:t xml:space="preserve">              </w:t>
      </w:r>
      <w:r w:rsidRPr="00175C06">
        <w:rPr>
          <w:rFonts w:ascii="Times New Roman" w:hAnsi="Times New Roman" w:cs="Times New Roman"/>
          <w:sz w:val="24"/>
          <w:szCs w:val="24"/>
        </w:rPr>
        <w:t xml:space="preserve">Формирование ФОС по учебным дисциплинам (УД) и междисциплинарным курсам (МДК) в составе профессионального модуля (ПМ) предполагает: </w:t>
      </w:r>
    </w:p>
    <w:p w:rsidR="00434379" w:rsidRPr="00175C06" w:rsidRDefault="00434379" w:rsidP="00434379">
      <w:pPr>
        <w:rPr>
          <w:rFonts w:ascii="Times New Roman" w:hAnsi="Times New Roman" w:cs="Times New Roman"/>
          <w:sz w:val="24"/>
          <w:szCs w:val="24"/>
        </w:rPr>
      </w:pPr>
      <w:r w:rsidRPr="00175C06">
        <w:rPr>
          <w:rFonts w:ascii="Times New Roman" w:hAnsi="Times New Roman" w:cs="Times New Roman"/>
          <w:sz w:val="24"/>
          <w:szCs w:val="24"/>
        </w:rPr>
        <w:t xml:space="preserve">- уточнения роли УД и МДК в формировании компетенций и междисциплинарных связей; </w:t>
      </w:r>
    </w:p>
    <w:p w:rsidR="00434379" w:rsidRPr="00175C06" w:rsidRDefault="00434379" w:rsidP="00434379">
      <w:pPr>
        <w:rPr>
          <w:rFonts w:ascii="Times New Roman" w:hAnsi="Times New Roman" w:cs="Times New Roman"/>
          <w:sz w:val="24"/>
          <w:szCs w:val="24"/>
        </w:rPr>
      </w:pPr>
      <w:r w:rsidRPr="00175C06">
        <w:rPr>
          <w:rFonts w:ascii="Times New Roman" w:hAnsi="Times New Roman" w:cs="Times New Roman"/>
          <w:sz w:val="24"/>
          <w:szCs w:val="24"/>
        </w:rPr>
        <w:t xml:space="preserve">- анализ предметов оценивания (в соответствии с рабочей программой УД, МДК); </w:t>
      </w:r>
    </w:p>
    <w:p w:rsidR="00434379" w:rsidRPr="00175C06" w:rsidRDefault="00434379" w:rsidP="00434379">
      <w:pPr>
        <w:rPr>
          <w:rFonts w:ascii="Times New Roman" w:hAnsi="Times New Roman" w:cs="Times New Roman"/>
          <w:sz w:val="24"/>
          <w:szCs w:val="24"/>
        </w:rPr>
      </w:pPr>
      <w:r w:rsidRPr="00175C06">
        <w:rPr>
          <w:rFonts w:ascii="Times New Roman" w:hAnsi="Times New Roman" w:cs="Times New Roman"/>
          <w:sz w:val="24"/>
          <w:szCs w:val="24"/>
        </w:rPr>
        <w:t xml:space="preserve">- установление показателей и критериев по каждому из предметов оценивания; </w:t>
      </w:r>
    </w:p>
    <w:p w:rsidR="00434379" w:rsidRPr="00175C06" w:rsidRDefault="00434379" w:rsidP="00434379">
      <w:pPr>
        <w:rPr>
          <w:rFonts w:ascii="Times New Roman" w:hAnsi="Times New Roman" w:cs="Times New Roman"/>
          <w:sz w:val="24"/>
          <w:szCs w:val="24"/>
        </w:rPr>
      </w:pPr>
      <w:r w:rsidRPr="00175C06">
        <w:rPr>
          <w:rFonts w:ascii="Times New Roman" w:hAnsi="Times New Roman" w:cs="Times New Roman"/>
          <w:sz w:val="24"/>
          <w:szCs w:val="24"/>
        </w:rPr>
        <w:t xml:space="preserve">- разработку оценочных заданий в соответствии с требованиями ФГОС СПО. </w:t>
      </w:r>
      <w:r w:rsidRPr="00175C06">
        <w:rPr>
          <w:rFonts w:ascii="Times New Roman" w:hAnsi="Times New Roman" w:cs="Times New Roman"/>
          <w:sz w:val="24"/>
          <w:szCs w:val="24"/>
          <w:lang w:val="ky-KG"/>
        </w:rPr>
        <w:t xml:space="preserve">                  </w:t>
      </w:r>
      <w:r w:rsidRPr="00175C06">
        <w:rPr>
          <w:rFonts w:ascii="Times New Roman" w:hAnsi="Times New Roman" w:cs="Times New Roman"/>
          <w:sz w:val="24"/>
          <w:szCs w:val="24"/>
        </w:rPr>
        <w:t xml:space="preserve">Перед разработкой оценочных средств для проведения промежуточной аттестации по УД, МДК полезно определить те предметы оценивания, которые необходимо выносить на промежуточную аттестацию, и те предметы оценивания, которые легко проверяются в ходе текущего контроля. Распределение предметов оценивания по разным видам оценивания зависит от их значимости для формирования комплексного результата – общих и профессиональных компетенций. </w:t>
      </w:r>
    </w:p>
    <w:p w:rsidR="00434379" w:rsidRPr="00175C06" w:rsidRDefault="00434379" w:rsidP="00434379">
      <w:pPr>
        <w:rPr>
          <w:rFonts w:ascii="Times New Roman" w:hAnsi="Times New Roman" w:cs="Times New Roman"/>
          <w:sz w:val="24"/>
          <w:szCs w:val="24"/>
        </w:rPr>
      </w:pPr>
      <w:r w:rsidRPr="00175C06">
        <w:rPr>
          <w:rFonts w:ascii="Times New Roman" w:hAnsi="Times New Roman" w:cs="Times New Roman"/>
          <w:sz w:val="24"/>
          <w:szCs w:val="24"/>
        </w:rPr>
        <w:t xml:space="preserve">Оцениваемые знания и умения обычно связаны с несколькими обобщенными группами: </w:t>
      </w:r>
    </w:p>
    <w:p w:rsidR="00434379" w:rsidRPr="00175C06" w:rsidRDefault="00434379" w:rsidP="00434379">
      <w:pPr>
        <w:rPr>
          <w:rFonts w:ascii="Times New Roman" w:hAnsi="Times New Roman" w:cs="Times New Roman"/>
          <w:sz w:val="24"/>
          <w:szCs w:val="24"/>
        </w:rPr>
      </w:pPr>
      <w:r w:rsidRPr="00175C06">
        <w:rPr>
          <w:rFonts w:ascii="Times New Roman" w:hAnsi="Times New Roman" w:cs="Times New Roman"/>
          <w:sz w:val="24"/>
          <w:szCs w:val="24"/>
        </w:rPr>
        <w:sym w:font="Symbol" w:char="F0B7"/>
      </w:r>
      <w:r w:rsidRPr="00175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C06">
        <w:rPr>
          <w:rFonts w:ascii="Times New Roman" w:hAnsi="Times New Roman" w:cs="Times New Roman"/>
          <w:sz w:val="24"/>
          <w:szCs w:val="24"/>
        </w:rPr>
        <w:t>фактологические</w:t>
      </w:r>
      <w:proofErr w:type="spellEnd"/>
      <w:r w:rsidRPr="00175C06">
        <w:rPr>
          <w:rFonts w:ascii="Times New Roman" w:hAnsi="Times New Roman" w:cs="Times New Roman"/>
          <w:sz w:val="24"/>
          <w:szCs w:val="24"/>
        </w:rPr>
        <w:t xml:space="preserve"> знания, которые необходимо постоянно использовать в профессиональной деятельности («на память»); </w:t>
      </w:r>
    </w:p>
    <w:p w:rsidR="00434379" w:rsidRPr="00175C06" w:rsidRDefault="00434379" w:rsidP="00434379">
      <w:pPr>
        <w:rPr>
          <w:rFonts w:ascii="Times New Roman" w:hAnsi="Times New Roman" w:cs="Times New Roman"/>
          <w:sz w:val="24"/>
          <w:szCs w:val="24"/>
        </w:rPr>
      </w:pPr>
      <w:r w:rsidRPr="00175C06">
        <w:rPr>
          <w:rFonts w:ascii="Times New Roman" w:hAnsi="Times New Roman" w:cs="Times New Roman"/>
          <w:sz w:val="24"/>
          <w:szCs w:val="24"/>
        </w:rPr>
        <w:sym w:font="Symbol" w:char="F0B7"/>
      </w:r>
      <w:r w:rsidRPr="00175C06">
        <w:rPr>
          <w:rFonts w:ascii="Times New Roman" w:hAnsi="Times New Roman" w:cs="Times New Roman"/>
          <w:sz w:val="24"/>
          <w:szCs w:val="24"/>
        </w:rPr>
        <w:t xml:space="preserve"> когнитивные умения по разделению информации на части, выявлению взаимосвязей между ними, осознанию и объяснению принципов организации целого и т.п.; по сбору и преобразованию информации из разных источников, созданию гипотезы, системного структурирования новой информации, объясняющей явление или событие (синтез); по оценке значения объекта/явления для конкретной цели, определению и высказыванию суждения о целостности идеи/метода/теории на основе проникновения в суть явлений и их сравнения и т.п. (оценка); по привлечению информации и интеллектуальных инструментов дисциплины для решения проблем (междисциплинарных, </w:t>
      </w:r>
      <w:proofErr w:type="spellStart"/>
      <w:r w:rsidRPr="00175C06">
        <w:rPr>
          <w:rFonts w:ascii="Times New Roman" w:hAnsi="Times New Roman" w:cs="Times New Roman"/>
          <w:sz w:val="24"/>
          <w:szCs w:val="24"/>
        </w:rPr>
        <w:t>квазипрофессиональных</w:t>
      </w:r>
      <w:proofErr w:type="spellEnd"/>
      <w:r w:rsidRPr="00175C06">
        <w:rPr>
          <w:rFonts w:ascii="Times New Roman" w:hAnsi="Times New Roman" w:cs="Times New Roman"/>
          <w:sz w:val="24"/>
          <w:szCs w:val="24"/>
        </w:rPr>
        <w:t xml:space="preserve"> и т.п.); </w:t>
      </w:r>
    </w:p>
    <w:p w:rsidR="00434379" w:rsidRPr="00175C06" w:rsidRDefault="00434379" w:rsidP="00434379">
      <w:pPr>
        <w:rPr>
          <w:rFonts w:ascii="Times New Roman" w:hAnsi="Times New Roman" w:cs="Times New Roman"/>
          <w:sz w:val="24"/>
          <w:szCs w:val="24"/>
        </w:rPr>
      </w:pPr>
      <w:r w:rsidRPr="00175C06">
        <w:rPr>
          <w:rFonts w:ascii="Times New Roman" w:hAnsi="Times New Roman" w:cs="Times New Roman"/>
          <w:sz w:val="24"/>
          <w:szCs w:val="24"/>
        </w:rPr>
        <w:sym w:font="Symbol" w:char="F0B7"/>
      </w:r>
      <w:r w:rsidRPr="00175C06">
        <w:rPr>
          <w:rFonts w:ascii="Times New Roman" w:hAnsi="Times New Roman" w:cs="Times New Roman"/>
          <w:sz w:val="24"/>
          <w:szCs w:val="24"/>
        </w:rPr>
        <w:t xml:space="preserve"> умения решать типовые учебные, учебно-профессиональные задачи, не требующие особых условий для выполнения; </w:t>
      </w:r>
    </w:p>
    <w:p w:rsidR="00434379" w:rsidRPr="00175C06" w:rsidRDefault="00434379" w:rsidP="00434379">
      <w:pPr>
        <w:rPr>
          <w:rFonts w:ascii="Times New Roman" w:hAnsi="Times New Roman" w:cs="Times New Roman"/>
          <w:sz w:val="24"/>
          <w:szCs w:val="24"/>
        </w:rPr>
      </w:pPr>
      <w:r w:rsidRPr="00175C06">
        <w:rPr>
          <w:rFonts w:ascii="Times New Roman" w:hAnsi="Times New Roman" w:cs="Times New Roman"/>
          <w:sz w:val="24"/>
          <w:szCs w:val="24"/>
        </w:rPr>
        <w:sym w:font="Symbol" w:char="F0B7"/>
      </w:r>
      <w:r w:rsidRPr="00175C06">
        <w:rPr>
          <w:rFonts w:ascii="Times New Roman" w:hAnsi="Times New Roman" w:cs="Times New Roman"/>
          <w:sz w:val="24"/>
          <w:szCs w:val="24"/>
        </w:rPr>
        <w:t xml:space="preserve"> умения решать локальную, но нетиповую профессиональную (трудовую) задачу, для которой могут предусматриваться особые условия (оборудование, </w:t>
      </w:r>
      <w:proofErr w:type="spellStart"/>
      <w:r w:rsidRPr="00175C06">
        <w:rPr>
          <w:rFonts w:ascii="Times New Roman" w:hAnsi="Times New Roman" w:cs="Times New Roman"/>
          <w:sz w:val="24"/>
          <w:szCs w:val="24"/>
        </w:rPr>
        <w:t>материальнотехническая</w:t>
      </w:r>
      <w:proofErr w:type="spellEnd"/>
      <w:r w:rsidRPr="00175C06">
        <w:rPr>
          <w:rFonts w:ascii="Times New Roman" w:hAnsi="Times New Roman" w:cs="Times New Roman"/>
          <w:sz w:val="24"/>
          <w:szCs w:val="24"/>
        </w:rPr>
        <w:t xml:space="preserve"> база, инвентарь и др.). </w:t>
      </w:r>
    </w:p>
    <w:p w:rsidR="00434379" w:rsidRPr="00175C06" w:rsidRDefault="00434379" w:rsidP="00434379">
      <w:pPr>
        <w:rPr>
          <w:rFonts w:ascii="Times New Roman" w:hAnsi="Times New Roman" w:cs="Times New Roman"/>
          <w:sz w:val="24"/>
          <w:szCs w:val="24"/>
        </w:rPr>
      </w:pPr>
      <w:r w:rsidRPr="00175C06">
        <w:rPr>
          <w:rFonts w:ascii="Times New Roman" w:hAnsi="Times New Roman" w:cs="Times New Roman"/>
          <w:sz w:val="24"/>
          <w:szCs w:val="24"/>
          <w:lang w:val="ky-KG"/>
        </w:rPr>
        <w:t xml:space="preserve">        </w:t>
      </w:r>
      <w:r w:rsidRPr="00175C06">
        <w:rPr>
          <w:rFonts w:ascii="Times New Roman" w:hAnsi="Times New Roman" w:cs="Times New Roman"/>
          <w:sz w:val="24"/>
          <w:szCs w:val="24"/>
        </w:rPr>
        <w:t xml:space="preserve">Для объективной оценки каждого выделенного предмета оценивания нужны </w:t>
      </w:r>
      <w:proofErr w:type="spellStart"/>
      <w:r w:rsidRPr="00175C06">
        <w:rPr>
          <w:rFonts w:ascii="Times New Roman" w:hAnsi="Times New Roman" w:cs="Times New Roman"/>
          <w:sz w:val="24"/>
          <w:szCs w:val="24"/>
        </w:rPr>
        <w:t>диагностичные</w:t>
      </w:r>
      <w:proofErr w:type="spellEnd"/>
      <w:r w:rsidRPr="00175C06">
        <w:rPr>
          <w:rFonts w:ascii="Times New Roman" w:hAnsi="Times New Roman" w:cs="Times New Roman"/>
          <w:sz w:val="24"/>
          <w:szCs w:val="24"/>
        </w:rPr>
        <w:t xml:space="preserve">, понятные, надежные показатели и критерии. Показатели усвоения знаний чаще всего содержат описание действий, отражающих выполнение различных мыслительных операций: воспроизведение, понимание, анализ, сравнение, оценка и др. </w:t>
      </w:r>
    </w:p>
    <w:p w:rsidR="00434379" w:rsidRPr="00175C06" w:rsidRDefault="00434379" w:rsidP="00434379">
      <w:pPr>
        <w:rPr>
          <w:rFonts w:ascii="Times New Roman" w:hAnsi="Times New Roman" w:cs="Times New Roman"/>
          <w:sz w:val="24"/>
          <w:szCs w:val="24"/>
        </w:rPr>
      </w:pPr>
      <w:r w:rsidRPr="00175C06">
        <w:rPr>
          <w:rFonts w:ascii="Times New Roman" w:hAnsi="Times New Roman" w:cs="Times New Roman"/>
          <w:sz w:val="24"/>
          <w:szCs w:val="24"/>
        </w:rPr>
        <w:t xml:space="preserve">Критерии уточняют показатели и обычно содержат указание на требуемую полноту информации, точность ее воспроизведения, аргументированность и обоснованность анализа и оценки, а также на допустимые отклонения от эталона. Например: </w:t>
      </w:r>
    </w:p>
    <w:p w:rsidR="00434379" w:rsidRPr="00175C06" w:rsidRDefault="00434379" w:rsidP="00434379">
      <w:pPr>
        <w:rPr>
          <w:rFonts w:ascii="Times New Roman" w:hAnsi="Times New Roman" w:cs="Times New Roman"/>
          <w:sz w:val="24"/>
          <w:szCs w:val="24"/>
        </w:rPr>
      </w:pPr>
      <w:r w:rsidRPr="00175C06">
        <w:rPr>
          <w:rFonts w:ascii="Times New Roman" w:hAnsi="Times New Roman" w:cs="Times New Roman"/>
          <w:sz w:val="24"/>
          <w:szCs w:val="24"/>
        </w:rPr>
        <w:t xml:space="preserve">- </w:t>
      </w:r>
      <w:r w:rsidRPr="00175C06">
        <w:rPr>
          <w:rFonts w:ascii="Times New Roman" w:hAnsi="Times New Roman" w:cs="Times New Roman"/>
          <w:i/>
          <w:sz w:val="24"/>
          <w:szCs w:val="24"/>
        </w:rPr>
        <w:t>предмет оценки</w:t>
      </w:r>
      <w:r w:rsidRPr="00175C06">
        <w:rPr>
          <w:rFonts w:ascii="Times New Roman" w:hAnsi="Times New Roman" w:cs="Times New Roman"/>
          <w:sz w:val="24"/>
          <w:szCs w:val="24"/>
        </w:rPr>
        <w:t xml:space="preserve"> – знание методов обучения; </w:t>
      </w:r>
    </w:p>
    <w:p w:rsidR="00434379" w:rsidRPr="00175C06" w:rsidRDefault="00434379" w:rsidP="00434379">
      <w:pPr>
        <w:rPr>
          <w:rFonts w:ascii="Times New Roman" w:hAnsi="Times New Roman" w:cs="Times New Roman"/>
          <w:sz w:val="24"/>
          <w:szCs w:val="24"/>
        </w:rPr>
      </w:pPr>
      <w:r w:rsidRPr="00175C06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175C06">
        <w:rPr>
          <w:rFonts w:ascii="Times New Roman" w:hAnsi="Times New Roman" w:cs="Times New Roman"/>
          <w:i/>
          <w:sz w:val="24"/>
          <w:szCs w:val="24"/>
        </w:rPr>
        <w:t>показатели:</w:t>
      </w:r>
      <w:r w:rsidRPr="00175C06">
        <w:rPr>
          <w:rFonts w:ascii="Times New Roman" w:hAnsi="Times New Roman" w:cs="Times New Roman"/>
          <w:sz w:val="24"/>
          <w:szCs w:val="24"/>
        </w:rPr>
        <w:t xml:space="preserve"> перечисление методов обучения в соответствии с одной или несколькими существующими их классификациями; распознание метода обучения по его характеристике и др.; </w:t>
      </w:r>
    </w:p>
    <w:p w:rsidR="00434379" w:rsidRPr="00175C06" w:rsidRDefault="00434379" w:rsidP="00434379">
      <w:pPr>
        <w:rPr>
          <w:rFonts w:ascii="Times New Roman" w:hAnsi="Times New Roman" w:cs="Times New Roman"/>
          <w:sz w:val="24"/>
          <w:szCs w:val="24"/>
        </w:rPr>
      </w:pPr>
      <w:r w:rsidRPr="00175C06">
        <w:rPr>
          <w:rFonts w:ascii="Times New Roman" w:hAnsi="Times New Roman" w:cs="Times New Roman"/>
          <w:sz w:val="24"/>
          <w:szCs w:val="24"/>
        </w:rPr>
        <w:t xml:space="preserve">- </w:t>
      </w:r>
      <w:r w:rsidRPr="00175C06">
        <w:rPr>
          <w:rFonts w:ascii="Times New Roman" w:hAnsi="Times New Roman" w:cs="Times New Roman"/>
          <w:i/>
          <w:sz w:val="24"/>
          <w:szCs w:val="24"/>
        </w:rPr>
        <w:t>критерии:</w:t>
      </w:r>
      <w:r w:rsidRPr="00175C06">
        <w:rPr>
          <w:rFonts w:ascii="Times New Roman" w:hAnsi="Times New Roman" w:cs="Times New Roman"/>
          <w:sz w:val="24"/>
          <w:szCs w:val="24"/>
        </w:rPr>
        <w:t xml:space="preserve"> перечислены все методы обучения в составе указанной группы; установлено корректное соответствие между характеристикой метода и его названием. </w:t>
      </w:r>
    </w:p>
    <w:p w:rsidR="00434379" w:rsidRPr="00175C06" w:rsidRDefault="00434379" w:rsidP="00434379">
      <w:pPr>
        <w:rPr>
          <w:rFonts w:ascii="Times New Roman" w:hAnsi="Times New Roman" w:cs="Times New Roman"/>
          <w:sz w:val="24"/>
          <w:szCs w:val="24"/>
        </w:rPr>
      </w:pPr>
      <w:r w:rsidRPr="00175C06">
        <w:rPr>
          <w:rFonts w:ascii="Times New Roman" w:hAnsi="Times New Roman" w:cs="Times New Roman"/>
          <w:sz w:val="24"/>
          <w:szCs w:val="24"/>
          <w:lang w:val="ky-KG"/>
        </w:rPr>
        <w:t xml:space="preserve">      </w:t>
      </w:r>
      <w:r w:rsidRPr="00175C06">
        <w:rPr>
          <w:rFonts w:ascii="Times New Roman" w:hAnsi="Times New Roman" w:cs="Times New Roman"/>
          <w:sz w:val="24"/>
          <w:szCs w:val="24"/>
        </w:rPr>
        <w:t xml:space="preserve">Показатели для проверки освоения умений обычно содержат требования к выполнению отдельных практических (прикладных) действий и/или операций. </w:t>
      </w:r>
    </w:p>
    <w:p w:rsidR="00434379" w:rsidRPr="00175C06" w:rsidRDefault="00434379" w:rsidP="00434379">
      <w:pPr>
        <w:rPr>
          <w:rFonts w:ascii="Times New Roman" w:hAnsi="Times New Roman" w:cs="Times New Roman"/>
          <w:sz w:val="24"/>
          <w:szCs w:val="24"/>
        </w:rPr>
      </w:pPr>
      <w:r w:rsidRPr="00175C06">
        <w:rPr>
          <w:rFonts w:ascii="Times New Roman" w:hAnsi="Times New Roman" w:cs="Times New Roman"/>
          <w:sz w:val="24"/>
          <w:szCs w:val="24"/>
          <w:lang w:val="ky-KG"/>
        </w:rPr>
        <w:t xml:space="preserve">      </w:t>
      </w:r>
      <w:r w:rsidRPr="00175C06">
        <w:rPr>
          <w:rFonts w:ascii="Times New Roman" w:hAnsi="Times New Roman" w:cs="Times New Roman"/>
          <w:sz w:val="24"/>
          <w:szCs w:val="24"/>
        </w:rPr>
        <w:t xml:space="preserve">Для формулировки показателей освоения умений можно использовать формулировки: расчет, разработка, вычисление, построение, показ, решение, подготовка, поиск и выбор и т.п. </w:t>
      </w:r>
    </w:p>
    <w:p w:rsidR="00434379" w:rsidRPr="00175C06" w:rsidRDefault="00434379" w:rsidP="00434379">
      <w:pPr>
        <w:rPr>
          <w:rFonts w:ascii="Times New Roman" w:hAnsi="Times New Roman" w:cs="Times New Roman"/>
          <w:sz w:val="24"/>
          <w:szCs w:val="24"/>
        </w:rPr>
      </w:pPr>
      <w:r w:rsidRPr="00175C06">
        <w:rPr>
          <w:rFonts w:ascii="Times New Roman" w:hAnsi="Times New Roman" w:cs="Times New Roman"/>
          <w:sz w:val="24"/>
          <w:szCs w:val="24"/>
          <w:lang w:val="ky-KG"/>
        </w:rPr>
        <w:t xml:space="preserve">      </w:t>
      </w:r>
      <w:r w:rsidRPr="00175C06">
        <w:rPr>
          <w:rFonts w:ascii="Times New Roman" w:hAnsi="Times New Roman" w:cs="Times New Roman"/>
          <w:sz w:val="24"/>
          <w:szCs w:val="24"/>
        </w:rPr>
        <w:t xml:space="preserve">Критерии оценки освоения умений будут представлять собой правила оценки при сравнении результатов действий, демонстрируемых (полученных) студентом, с эталонными (заданными, планируемыми) параметрами по показателям оценки результата. Например: </w:t>
      </w:r>
    </w:p>
    <w:p w:rsidR="00434379" w:rsidRPr="00175C06" w:rsidRDefault="00434379" w:rsidP="00434379">
      <w:pPr>
        <w:rPr>
          <w:rFonts w:ascii="Times New Roman" w:hAnsi="Times New Roman" w:cs="Times New Roman"/>
          <w:sz w:val="24"/>
          <w:szCs w:val="24"/>
        </w:rPr>
      </w:pPr>
      <w:r w:rsidRPr="00175C06">
        <w:rPr>
          <w:rFonts w:ascii="Times New Roman" w:hAnsi="Times New Roman" w:cs="Times New Roman"/>
          <w:sz w:val="24"/>
          <w:szCs w:val="24"/>
        </w:rPr>
        <w:t xml:space="preserve">- </w:t>
      </w:r>
      <w:r w:rsidRPr="00175C06">
        <w:rPr>
          <w:rFonts w:ascii="Times New Roman" w:hAnsi="Times New Roman" w:cs="Times New Roman"/>
          <w:i/>
          <w:sz w:val="24"/>
          <w:szCs w:val="24"/>
        </w:rPr>
        <w:t>предмет оценки</w:t>
      </w:r>
      <w:r w:rsidRPr="00175C06">
        <w:rPr>
          <w:rFonts w:ascii="Times New Roman" w:hAnsi="Times New Roman" w:cs="Times New Roman"/>
          <w:sz w:val="24"/>
          <w:szCs w:val="24"/>
        </w:rPr>
        <w:t xml:space="preserve"> – умение использовать технические навыки и приемы, средства исполнительской выразительности для грамотной интерпретации нотного и литературного текстов; </w:t>
      </w:r>
    </w:p>
    <w:p w:rsidR="00434379" w:rsidRPr="00175C06" w:rsidRDefault="00434379" w:rsidP="00434379">
      <w:pPr>
        <w:rPr>
          <w:rFonts w:ascii="Times New Roman" w:hAnsi="Times New Roman" w:cs="Times New Roman"/>
          <w:sz w:val="24"/>
          <w:szCs w:val="24"/>
        </w:rPr>
      </w:pPr>
      <w:r w:rsidRPr="00175C06">
        <w:rPr>
          <w:rFonts w:ascii="Times New Roman" w:hAnsi="Times New Roman" w:cs="Times New Roman"/>
          <w:sz w:val="24"/>
          <w:szCs w:val="24"/>
        </w:rPr>
        <w:t xml:space="preserve">- </w:t>
      </w:r>
      <w:r w:rsidRPr="00175C06">
        <w:rPr>
          <w:rFonts w:ascii="Times New Roman" w:hAnsi="Times New Roman" w:cs="Times New Roman"/>
          <w:i/>
          <w:sz w:val="24"/>
          <w:szCs w:val="24"/>
        </w:rPr>
        <w:t>показатели</w:t>
      </w:r>
      <w:r w:rsidRPr="00175C06">
        <w:rPr>
          <w:rFonts w:ascii="Times New Roman" w:hAnsi="Times New Roman" w:cs="Times New Roman"/>
          <w:sz w:val="24"/>
          <w:szCs w:val="24"/>
        </w:rPr>
        <w:t xml:space="preserve">: воспроизведение нотного и литературного текста; соблюдение требований к качеству звука; передача художественного содержания произведения; </w:t>
      </w:r>
    </w:p>
    <w:p w:rsidR="00434379" w:rsidRPr="00175C06" w:rsidRDefault="00434379" w:rsidP="00434379">
      <w:pPr>
        <w:rPr>
          <w:rFonts w:ascii="Times New Roman" w:hAnsi="Times New Roman" w:cs="Times New Roman"/>
          <w:sz w:val="24"/>
          <w:szCs w:val="24"/>
        </w:rPr>
      </w:pPr>
      <w:r w:rsidRPr="00175C06">
        <w:rPr>
          <w:rFonts w:ascii="Times New Roman" w:hAnsi="Times New Roman" w:cs="Times New Roman"/>
          <w:sz w:val="24"/>
          <w:szCs w:val="24"/>
        </w:rPr>
        <w:t xml:space="preserve">- </w:t>
      </w:r>
      <w:r w:rsidRPr="00175C06">
        <w:rPr>
          <w:rFonts w:ascii="Times New Roman" w:hAnsi="Times New Roman" w:cs="Times New Roman"/>
          <w:i/>
          <w:sz w:val="24"/>
          <w:szCs w:val="24"/>
        </w:rPr>
        <w:t>критерии</w:t>
      </w:r>
      <w:r w:rsidRPr="00175C06">
        <w:rPr>
          <w:rFonts w:ascii="Times New Roman" w:hAnsi="Times New Roman" w:cs="Times New Roman"/>
          <w:sz w:val="24"/>
          <w:szCs w:val="24"/>
        </w:rPr>
        <w:t xml:space="preserve">: нотный и литературный текст воспроизведены в соответствии с оригиналом; продемонстрирована правильная атака звука, пение на дыхании с опорой на диафрагму; чёткая артикуляция. </w:t>
      </w:r>
    </w:p>
    <w:p w:rsidR="00434379" w:rsidRPr="00175C06" w:rsidRDefault="00434379" w:rsidP="00434379">
      <w:pPr>
        <w:rPr>
          <w:rFonts w:ascii="Times New Roman" w:hAnsi="Times New Roman" w:cs="Times New Roman"/>
          <w:sz w:val="24"/>
          <w:szCs w:val="24"/>
        </w:rPr>
      </w:pPr>
      <w:r w:rsidRPr="00175C06">
        <w:rPr>
          <w:rFonts w:ascii="Times New Roman" w:hAnsi="Times New Roman" w:cs="Times New Roman"/>
          <w:sz w:val="24"/>
          <w:szCs w:val="24"/>
          <w:lang w:val="ky-KG"/>
        </w:rPr>
        <w:t xml:space="preserve">       </w:t>
      </w:r>
      <w:r w:rsidRPr="00175C06">
        <w:rPr>
          <w:rFonts w:ascii="Times New Roman" w:hAnsi="Times New Roman" w:cs="Times New Roman"/>
          <w:sz w:val="24"/>
          <w:szCs w:val="24"/>
        </w:rPr>
        <w:t xml:space="preserve">В процедурах оценки качества освоения УД и МДК используются теоретические или практические задания. </w:t>
      </w:r>
    </w:p>
    <w:p w:rsidR="00434379" w:rsidRPr="00175C06" w:rsidRDefault="00434379" w:rsidP="00434379">
      <w:pPr>
        <w:rPr>
          <w:rFonts w:ascii="Times New Roman" w:hAnsi="Times New Roman" w:cs="Times New Roman"/>
          <w:sz w:val="24"/>
          <w:szCs w:val="24"/>
        </w:rPr>
      </w:pPr>
      <w:r w:rsidRPr="00175C06">
        <w:rPr>
          <w:rFonts w:ascii="Times New Roman" w:hAnsi="Times New Roman" w:cs="Times New Roman"/>
          <w:sz w:val="24"/>
          <w:szCs w:val="24"/>
          <w:lang w:val="ky-KG"/>
        </w:rPr>
        <w:t xml:space="preserve">       </w:t>
      </w:r>
      <w:r w:rsidRPr="00175C06">
        <w:rPr>
          <w:rFonts w:ascii="Times New Roman" w:hAnsi="Times New Roman" w:cs="Times New Roman"/>
          <w:i/>
          <w:sz w:val="24"/>
          <w:szCs w:val="24"/>
        </w:rPr>
        <w:t>Теоретическое задание</w:t>
      </w:r>
      <w:r w:rsidRPr="00175C06">
        <w:rPr>
          <w:rFonts w:ascii="Times New Roman" w:hAnsi="Times New Roman" w:cs="Times New Roman"/>
          <w:sz w:val="24"/>
          <w:szCs w:val="24"/>
        </w:rPr>
        <w:t xml:space="preserve"> направлено на проверку усвоения теоретических понятий, понимания научных основ профессиональной деятельности, </w:t>
      </w:r>
      <w:proofErr w:type="spellStart"/>
      <w:r w:rsidRPr="00175C0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75C06">
        <w:rPr>
          <w:rFonts w:ascii="Times New Roman" w:hAnsi="Times New Roman" w:cs="Times New Roman"/>
          <w:sz w:val="24"/>
          <w:szCs w:val="24"/>
        </w:rPr>
        <w:t xml:space="preserve"> когнитивных умений. Выполнение теоретического задания может потребовать от аттестуемого и простых, и сложных действий. Соотношение простых и сложных теоретических заданий и их количество, достаточное для аттестации каждого обучающегося, устанавливается с учетом принципа дидактической целесообразности. В то же время, следует помнить о требованиях </w:t>
      </w:r>
      <w:proofErr w:type="spellStart"/>
      <w:r w:rsidRPr="00175C06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175C06">
        <w:rPr>
          <w:rFonts w:ascii="Times New Roman" w:hAnsi="Times New Roman" w:cs="Times New Roman"/>
          <w:sz w:val="24"/>
          <w:szCs w:val="24"/>
        </w:rPr>
        <w:t xml:space="preserve"> подхода и ориентироваться на задания проблемные, направленные на комплексную проверку достижений обучающихся, </w:t>
      </w:r>
      <w:proofErr w:type="spellStart"/>
      <w:r w:rsidRPr="00175C0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75C06">
        <w:rPr>
          <w:rFonts w:ascii="Times New Roman" w:hAnsi="Times New Roman" w:cs="Times New Roman"/>
          <w:sz w:val="24"/>
          <w:szCs w:val="24"/>
        </w:rPr>
        <w:t xml:space="preserve"> компетенций. </w:t>
      </w:r>
    </w:p>
    <w:p w:rsidR="00434379" w:rsidRPr="00175C06" w:rsidRDefault="00434379" w:rsidP="00434379">
      <w:pPr>
        <w:rPr>
          <w:rFonts w:ascii="Times New Roman" w:hAnsi="Times New Roman" w:cs="Times New Roman"/>
          <w:sz w:val="24"/>
          <w:szCs w:val="24"/>
        </w:rPr>
      </w:pPr>
      <w:r w:rsidRPr="00175C06">
        <w:rPr>
          <w:rFonts w:ascii="Times New Roman" w:hAnsi="Times New Roman" w:cs="Times New Roman"/>
          <w:sz w:val="24"/>
          <w:szCs w:val="24"/>
        </w:rPr>
        <w:t xml:space="preserve">Простые теоретические задания предполагают решение в одно или два действие, например: </w:t>
      </w:r>
    </w:p>
    <w:p w:rsidR="00434379" w:rsidRPr="00175C06" w:rsidRDefault="00434379" w:rsidP="00434379">
      <w:pPr>
        <w:rPr>
          <w:rFonts w:ascii="Times New Roman" w:hAnsi="Times New Roman" w:cs="Times New Roman"/>
          <w:sz w:val="24"/>
          <w:szCs w:val="24"/>
        </w:rPr>
      </w:pPr>
      <w:r w:rsidRPr="00175C06">
        <w:rPr>
          <w:rFonts w:ascii="Times New Roman" w:hAnsi="Times New Roman" w:cs="Times New Roman"/>
          <w:sz w:val="24"/>
          <w:szCs w:val="24"/>
        </w:rPr>
        <w:sym w:font="Symbol" w:char="F0B7"/>
      </w:r>
      <w:r w:rsidRPr="00175C06">
        <w:rPr>
          <w:rFonts w:ascii="Times New Roman" w:hAnsi="Times New Roman" w:cs="Times New Roman"/>
          <w:sz w:val="24"/>
          <w:szCs w:val="24"/>
        </w:rPr>
        <w:t xml:space="preserve"> тестовые задания с выбором ответа в закрытой форме, на установление соответствие в закрытой форме или на установление правильной последовательности в закрытой форме; </w:t>
      </w:r>
    </w:p>
    <w:p w:rsidR="00434379" w:rsidRPr="00175C06" w:rsidRDefault="00434379" w:rsidP="00434379">
      <w:pPr>
        <w:rPr>
          <w:rFonts w:ascii="Times New Roman" w:hAnsi="Times New Roman" w:cs="Times New Roman"/>
          <w:sz w:val="24"/>
          <w:szCs w:val="24"/>
        </w:rPr>
      </w:pPr>
      <w:r w:rsidRPr="00175C06">
        <w:rPr>
          <w:rFonts w:ascii="Times New Roman" w:hAnsi="Times New Roman" w:cs="Times New Roman"/>
          <w:sz w:val="24"/>
          <w:szCs w:val="24"/>
        </w:rPr>
        <w:sym w:font="Symbol" w:char="F0B7"/>
      </w:r>
      <w:r w:rsidRPr="00175C06">
        <w:rPr>
          <w:rFonts w:ascii="Times New Roman" w:hAnsi="Times New Roman" w:cs="Times New Roman"/>
          <w:sz w:val="24"/>
          <w:szCs w:val="24"/>
        </w:rPr>
        <w:t xml:space="preserve"> простые вопросы с коротким ответом; </w:t>
      </w:r>
    </w:p>
    <w:p w:rsidR="00434379" w:rsidRPr="00175C06" w:rsidRDefault="00434379" w:rsidP="00434379">
      <w:pPr>
        <w:rPr>
          <w:rFonts w:ascii="Times New Roman" w:hAnsi="Times New Roman" w:cs="Times New Roman"/>
          <w:sz w:val="24"/>
          <w:szCs w:val="24"/>
        </w:rPr>
      </w:pPr>
      <w:r w:rsidRPr="00175C06">
        <w:rPr>
          <w:rFonts w:ascii="Times New Roman" w:hAnsi="Times New Roman" w:cs="Times New Roman"/>
          <w:sz w:val="24"/>
          <w:szCs w:val="24"/>
        </w:rPr>
        <w:sym w:font="Symbol" w:char="F0B7"/>
      </w:r>
      <w:r w:rsidRPr="00175C06">
        <w:rPr>
          <w:rFonts w:ascii="Times New Roman" w:hAnsi="Times New Roman" w:cs="Times New Roman"/>
          <w:sz w:val="24"/>
          <w:szCs w:val="24"/>
        </w:rPr>
        <w:t xml:space="preserve"> несложные задания по воспроизведению текста и др. </w:t>
      </w:r>
    </w:p>
    <w:p w:rsidR="00434379" w:rsidRPr="00175C06" w:rsidRDefault="00434379" w:rsidP="00434379">
      <w:pPr>
        <w:rPr>
          <w:rFonts w:ascii="Times New Roman" w:hAnsi="Times New Roman" w:cs="Times New Roman"/>
          <w:sz w:val="24"/>
          <w:szCs w:val="24"/>
        </w:rPr>
      </w:pPr>
      <w:r w:rsidRPr="00175C06">
        <w:rPr>
          <w:rFonts w:ascii="Times New Roman" w:hAnsi="Times New Roman" w:cs="Times New Roman"/>
          <w:sz w:val="24"/>
          <w:szCs w:val="24"/>
        </w:rPr>
        <w:t xml:space="preserve">Сложные теоретические задания могут потребовать проведения интеллектуальных действий: </w:t>
      </w:r>
    </w:p>
    <w:p w:rsidR="00434379" w:rsidRPr="00175C06" w:rsidRDefault="00434379" w:rsidP="00434379">
      <w:pPr>
        <w:rPr>
          <w:rFonts w:ascii="Times New Roman" w:hAnsi="Times New Roman" w:cs="Times New Roman"/>
          <w:sz w:val="24"/>
          <w:szCs w:val="24"/>
        </w:rPr>
      </w:pPr>
      <w:r w:rsidRPr="00175C06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175C06">
        <w:rPr>
          <w:rFonts w:ascii="Times New Roman" w:hAnsi="Times New Roman" w:cs="Times New Roman"/>
          <w:sz w:val="24"/>
          <w:szCs w:val="24"/>
        </w:rPr>
        <w:t xml:space="preserve"> по разделению информации на взаимозависимые части, выявлению взаимосвязей между ними, осознанию и объяснению принципов организации целого и т.п. (анализ); </w:t>
      </w:r>
    </w:p>
    <w:p w:rsidR="00434379" w:rsidRPr="00175C06" w:rsidRDefault="00434379" w:rsidP="00434379">
      <w:pPr>
        <w:rPr>
          <w:rFonts w:ascii="Times New Roman" w:hAnsi="Times New Roman" w:cs="Times New Roman"/>
          <w:sz w:val="24"/>
          <w:szCs w:val="24"/>
        </w:rPr>
      </w:pPr>
      <w:r w:rsidRPr="00175C06">
        <w:rPr>
          <w:rFonts w:ascii="Times New Roman" w:hAnsi="Times New Roman" w:cs="Times New Roman"/>
          <w:sz w:val="24"/>
          <w:szCs w:val="24"/>
        </w:rPr>
        <w:sym w:font="Symbol" w:char="F0B7"/>
      </w:r>
      <w:r w:rsidRPr="00175C06">
        <w:rPr>
          <w:rFonts w:ascii="Times New Roman" w:hAnsi="Times New Roman" w:cs="Times New Roman"/>
          <w:sz w:val="24"/>
          <w:szCs w:val="24"/>
        </w:rPr>
        <w:t xml:space="preserve"> по интерпретации результатов, творческому преобразованию информации из разных источников, созданию гипотезы, системного структурирования новой информации, объясняющей явление или событие (синтез); </w:t>
      </w:r>
    </w:p>
    <w:p w:rsidR="00434379" w:rsidRPr="00175C06" w:rsidRDefault="00434379" w:rsidP="00434379">
      <w:pPr>
        <w:rPr>
          <w:rFonts w:ascii="Times New Roman" w:hAnsi="Times New Roman" w:cs="Times New Roman"/>
          <w:sz w:val="24"/>
          <w:szCs w:val="24"/>
        </w:rPr>
      </w:pPr>
      <w:r w:rsidRPr="00175C06">
        <w:rPr>
          <w:rFonts w:ascii="Times New Roman" w:hAnsi="Times New Roman" w:cs="Times New Roman"/>
          <w:sz w:val="24"/>
          <w:szCs w:val="24"/>
        </w:rPr>
        <w:sym w:font="Symbol" w:char="F0B7"/>
      </w:r>
      <w:r w:rsidRPr="00175C06">
        <w:rPr>
          <w:rFonts w:ascii="Times New Roman" w:hAnsi="Times New Roman" w:cs="Times New Roman"/>
          <w:sz w:val="24"/>
          <w:szCs w:val="24"/>
        </w:rPr>
        <w:t xml:space="preserve"> по оценке значения объекта/явления для конкретной цели, определению и высказыванию суждения о целостности идеи/метода/теории на основе проникновения в суть явлений и их сравнения, и т.п. (оценка); </w:t>
      </w:r>
    </w:p>
    <w:p w:rsidR="00BC6883" w:rsidRPr="00175C06" w:rsidRDefault="00434379" w:rsidP="00434379">
      <w:pPr>
        <w:rPr>
          <w:rFonts w:ascii="Times New Roman" w:hAnsi="Times New Roman" w:cs="Times New Roman"/>
          <w:sz w:val="24"/>
          <w:szCs w:val="24"/>
        </w:rPr>
      </w:pPr>
      <w:r w:rsidRPr="00175C06">
        <w:rPr>
          <w:rFonts w:ascii="Times New Roman" w:hAnsi="Times New Roman" w:cs="Times New Roman"/>
          <w:sz w:val="24"/>
          <w:szCs w:val="24"/>
        </w:rPr>
        <w:sym w:font="Symbol" w:char="F0B7"/>
      </w:r>
      <w:r w:rsidRPr="00175C06">
        <w:rPr>
          <w:rFonts w:ascii="Times New Roman" w:hAnsi="Times New Roman" w:cs="Times New Roman"/>
          <w:sz w:val="24"/>
          <w:szCs w:val="24"/>
        </w:rPr>
        <w:t xml:space="preserve"> по привлечению информации и интеллектуальных инструментов одной дисциплины для решения проблемы, поставленной в рамках другой (комплексное, в том числе междисциплинарное теоретическое задание). </w:t>
      </w:r>
      <w:r w:rsidRPr="00175C06">
        <w:rPr>
          <w:rFonts w:ascii="Times New Roman" w:hAnsi="Times New Roman" w:cs="Times New Roman"/>
          <w:b/>
          <w:i/>
          <w:sz w:val="24"/>
          <w:szCs w:val="24"/>
        </w:rPr>
        <w:t>Практическое задание</w:t>
      </w:r>
      <w:r w:rsidRPr="00175C06">
        <w:rPr>
          <w:rFonts w:ascii="Times New Roman" w:hAnsi="Times New Roman" w:cs="Times New Roman"/>
          <w:sz w:val="24"/>
          <w:szCs w:val="24"/>
        </w:rPr>
        <w:t xml:space="preserve">, направленное на проверку освоения умений, предполагает решение типовых учебных, ситуационных, учебно-профессиональных задач. </w:t>
      </w:r>
    </w:p>
    <w:p w:rsidR="00BC6883" w:rsidRPr="00175C06" w:rsidRDefault="00434379" w:rsidP="00434379">
      <w:pPr>
        <w:rPr>
          <w:rFonts w:ascii="Times New Roman" w:hAnsi="Times New Roman" w:cs="Times New Roman"/>
          <w:sz w:val="24"/>
          <w:szCs w:val="24"/>
        </w:rPr>
      </w:pPr>
      <w:r w:rsidRPr="00175C06">
        <w:rPr>
          <w:rFonts w:ascii="Times New Roman" w:hAnsi="Times New Roman" w:cs="Times New Roman"/>
          <w:sz w:val="24"/>
          <w:szCs w:val="24"/>
        </w:rPr>
        <w:t xml:space="preserve">Практическое задание может быть сформулировано как задача, кейс, как игровая (имитационная) ситуация. Практическое задание может предусматривать индивидуальное и (или) групповое выполнение. При использовании практических заданий, ориентированных на коллективную деятельность, должна быть предусмотрена возможность оценивания индивидуального вклада и индивидуальных достижений каждого участника. При проектировании практических заданий целесообразно предусмотреть связь содержаний задания с осваиваемой обучающимся профессиональной деятельностью. </w:t>
      </w:r>
    </w:p>
    <w:p w:rsidR="00434379" w:rsidRPr="00175C06" w:rsidRDefault="00434379" w:rsidP="00434379">
      <w:pPr>
        <w:rPr>
          <w:rFonts w:ascii="Times New Roman" w:hAnsi="Times New Roman" w:cs="Times New Roman"/>
          <w:sz w:val="24"/>
          <w:szCs w:val="24"/>
        </w:rPr>
      </w:pPr>
      <w:r w:rsidRPr="00175C06">
        <w:rPr>
          <w:rFonts w:ascii="Times New Roman" w:hAnsi="Times New Roman" w:cs="Times New Roman"/>
          <w:sz w:val="24"/>
          <w:szCs w:val="24"/>
        </w:rPr>
        <w:t xml:space="preserve">Задание, используемое на экзамене или зачете, может включать теоретические и практические задания, организованные по принципу усложняющегося содержания – от типовых предметных задач к задачам междисциплинарным, </w:t>
      </w:r>
      <w:proofErr w:type="spellStart"/>
      <w:r w:rsidRPr="00175C06">
        <w:rPr>
          <w:rFonts w:ascii="Times New Roman" w:hAnsi="Times New Roman" w:cs="Times New Roman"/>
          <w:sz w:val="24"/>
          <w:szCs w:val="24"/>
        </w:rPr>
        <w:t>квазипрофессиональным</w:t>
      </w:r>
      <w:proofErr w:type="spellEnd"/>
      <w:r w:rsidRPr="00175C06">
        <w:rPr>
          <w:rFonts w:ascii="Times New Roman" w:hAnsi="Times New Roman" w:cs="Times New Roman"/>
          <w:sz w:val="24"/>
          <w:szCs w:val="24"/>
        </w:rPr>
        <w:t>.</w:t>
      </w:r>
    </w:p>
    <w:p w:rsidR="00BC6883" w:rsidRPr="00434379" w:rsidRDefault="00BC6883" w:rsidP="00434379">
      <w:pPr>
        <w:rPr>
          <w:rFonts w:ascii="Times New Roman" w:hAnsi="Times New Roman" w:cs="Times New Roman"/>
          <w:sz w:val="28"/>
          <w:szCs w:val="28"/>
        </w:rPr>
      </w:pPr>
      <w:r w:rsidRPr="00175C06">
        <w:rPr>
          <w:rFonts w:ascii="Times New Roman" w:hAnsi="Times New Roman" w:cs="Times New Roman"/>
          <w:sz w:val="24"/>
          <w:szCs w:val="24"/>
        </w:rPr>
        <w:t xml:space="preserve">Одной из форм контекстного обучения является </w:t>
      </w:r>
      <w:proofErr w:type="spellStart"/>
      <w:r w:rsidRPr="00175C06">
        <w:rPr>
          <w:rFonts w:ascii="Times New Roman" w:hAnsi="Times New Roman" w:cs="Times New Roman"/>
          <w:b/>
          <w:i/>
          <w:sz w:val="24"/>
          <w:szCs w:val="24"/>
        </w:rPr>
        <w:t>квазипрофессиональная</w:t>
      </w:r>
      <w:proofErr w:type="spellEnd"/>
      <w:r w:rsidRPr="00175C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75C06">
        <w:rPr>
          <w:rFonts w:ascii="Times New Roman" w:hAnsi="Times New Roman" w:cs="Times New Roman"/>
          <w:sz w:val="24"/>
          <w:szCs w:val="24"/>
        </w:rPr>
        <w:t>деятельность, в которой студенты выходят за границы «</w:t>
      </w:r>
      <w:proofErr w:type="spellStart"/>
      <w:r w:rsidRPr="00175C06">
        <w:rPr>
          <w:rFonts w:ascii="Times New Roman" w:hAnsi="Times New Roman" w:cs="Times New Roman"/>
          <w:sz w:val="24"/>
          <w:szCs w:val="24"/>
        </w:rPr>
        <w:t>вычерпывания</w:t>
      </w:r>
      <w:proofErr w:type="spellEnd"/>
      <w:r w:rsidRPr="00175C06">
        <w:rPr>
          <w:rFonts w:ascii="Times New Roman" w:hAnsi="Times New Roman" w:cs="Times New Roman"/>
          <w:sz w:val="24"/>
          <w:szCs w:val="24"/>
        </w:rPr>
        <w:t>» информации в рамках узкой темы занятия, а путем включения в моделируемые ситуации решают профессиональные задачи и вопросы социального взаимодействия</w:t>
      </w:r>
      <w:r w:rsidRPr="00BC688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BC6883" w:rsidRPr="00434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8AC"/>
    <w:rsid w:val="001637FC"/>
    <w:rsid w:val="00175C06"/>
    <w:rsid w:val="001F08AC"/>
    <w:rsid w:val="00434379"/>
    <w:rsid w:val="00BC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AB2FC-DF4F-4C11-8756-A4AB9530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Мамбетова Айнура</dc:creator>
  <cp:keywords/>
  <dc:description/>
  <cp:lastModifiedBy>Мамбетова Айнура</cp:lastModifiedBy>
  <cp:revision>3</cp:revision>
  <dcterms:created xsi:type="dcterms:W3CDTF">2021-05-08T06:38:00Z</dcterms:created>
  <dcterms:modified xsi:type="dcterms:W3CDTF">2023-06-26T15:51:00Z</dcterms:modified>
</cp:coreProperties>
</file>