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5A" w:rsidRPr="000070A4" w:rsidRDefault="009D525A" w:rsidP="009D525A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 w:rsidRPr="009D525A">
        <w:rPr>
          <w:rFonts w:ascii="Times New Roman" w:hAnsi="Times New Roman" w:cs="Times New Roman"/>
          <w:b/>
        </w:rPr>
        <w:t>Характеристики практической деятельности</w:t>
      </w:r>
      <w:r w:rsidR="000070A4">
        <w:rPr>
          <w:rFonts w:ascii="Times New Roman" w:hAnsi="Times New Roman" w:cs="Times New Roman"/>
          <w:b/>
          <w:lang w:val="ky-KG"/>
        </w:rPr>
        <w:t xml:space="preserve">. Средства и методы практической деятельности. </w:t>
      </w:r>
      <w:bookmarkStart w:id="0" w:name="_GoBack"/>
      <w:r w:rsidR="000070A4">
        <w:rPr>
          <w:rFonts w:ascii="Times New Roman" w:hAnsi="Times New Roman" w:cs="Times New Roman"/>
          <w:b/>
          <w:lang w:val="ky-KG"/>
        </w:rPr>
        <w:t>Организация процесса практической деятельности</w:t>
      </w:r>
    </w:p>
    <w:bookmarkEnd w:id="0"/>
    <w:p w:rsidR="009D525A" w:rsidRDefault="009D525A" w:rsidP="009D525A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</w:t>
      </w:r>
      <w:r w:rsidRPr="009D525A">
        <w:rPr>
          <w:rFonts w:ascii="Times New Roman" w:hAnsi="Times New Roman" w:cs="Times New Roman"/>
        </w:rPr>
        <w:t xml:space="preserve">Все области профессиональной деятельности людей можно поделить на: практическую </w:t>
      </w:r>
      <w:r>
        <w:rPr>
          <w:rFonts w:ascii="Times New Roman" w:hAnsi="Times New Roman" w:cs="Times New Roman"/>
        </w:rPr>
        <w:t xml:space="preserve">деятельность, </w:t>
      </w:r>
      <w:proofErr w:type="gramStart"/>
      <w:r>
        <w:rPr>
          <w:rFonts w:ascii="Times New Roman" w:hAnsi="Times New Roman" w:cs="Times New Roman"/>
        </w:rPr>
        <w:t xml:space="preserve">научную </w:t>
      </w:r>
      <w:r w:rsidRPr="009D525A">
        <w:rPr>
          <w:rFonts w:ascii="Times New Roman" w:hAnsi="Times New Roman" w:cs="Times New Roman"/>
        </w:rPr>
        <w:t xml:space="preserve"> деятельность</w:t>
      </w:r>
      <w:proofErr w:type="gramEnd"/>
      <w:r w:rsidRPr="009D525A">
        <w:rPr>
          <w:rFonts w:ascii="Times New Roman" w:hAnsi="Times New Roman" w:cs="Times New Roman"/>
        </w:rPr>
        <w:t>, искусство, философию, религию. Каждая из них имеет свою специфику</w:t>
      </w:r>
      <w:r>
        <w:rPr>
          <w:rFonts w:ascii="Times New Roman" w:hAnsi="Times New Roman" w:cs="Times New Roman"/>
          <w:lang w:val="ky-KG"/>
        </w:rPr>
        <w:t>.</w:t>
      </w:r>
    </w:p>
    <w:p w:rsidR="009D525A" w:rsidRDefault="009D525A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   </w:t>
      </w:r>
      <w:r w:rsidRPr="009D525A">
        <w:rPr>
          <w:rFonts w:ascii="Times New Roman" w:hAnsi="Times New Roman" w:cs="Times New Roman"/>
        </w:rPr>
        <w:t>В то же время научная деятельность в различных отраслях знания, в том числе и в педагогике, имеет с точки зрения ее организации единый состав, структуру и функции.</w:t>
      </w:r>
    </w:p>
    <w:p w:rsidR="009D525A" w:rsidRDefault="009D525A" w:rsidP="009D525A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9D525A">
        <w:rPr>
          <w:rFonts w:ascii="Times New Roman" w:hAnsi="Times New Roman" w:cs="Times New Roman"/>
        </w:rPr>
        <w:t>Из общей т</w:t>
      </w:r>
      <w:r>
        <w:rPr>
          <w:rFonts w:ascii="Times New Roman" w:hAnsi="Times New Roman" w:cs="Times New Roman"/>
        </w:rPr>
        <w:t xml:space="preserve">еории </w:t>
      </w:r>
      <w:proofErr w:type="gramStart"/>
      <w:r>
        <w:rPr>
          <w:rFonts w:ascii="Times New Roman" w:hAnsi="Times New Roman" w:cs="Times New Roman"/>
        </w:rPr>
        <w:t xml:space="preserve">систем </w:t>
      </w:r>
      <w:r w:rsidRPr="009D525A">
        <w:rPr>
          <w:rFonts w:ascii="Times New Roman" w:hAnsi="Times New Roman" w:cs="Times New Roman"/>
        </w:rPr>
        <w:t xml:space="preserve"> можно</w:t>
      </w:r>
      <w:proofErr w:type="gramEnd"/>
      <w:r w:rsidRPr="009D525A">
        <w:rPr>
          <w:rFonts w:ascii="Times New Roman" w:hAnsi="Times New Roman" w:cs="Times New Roman"/>
        </w:rPr>
        <w:t xml:space="preserve"> выделить следующие общие особенности</w:t>
      </w:r>
      <w:r>
        <w:rPr>
          <w:rFonts w:ascii="Times New Roman" w:hAnsi="Times New Roman" w:cs="Times New Roman"/>
          <w:lang w:val="ky-KG"/>
        </w:rPr>
        <w:t>:</w:t>
      </w:r>
    </w:p>
    <w:p w:rsidR="00375AFE" w:rsidRDefault="009D525A" w:rsidP="009D525A">
      <w:pPr>
        <w:spacing w:after="0"/>
        <w:rPr>
          <w:rFonts w:ascii="Times New Roman" w:hAnsi="Times New Roman" w:cs="Times New Roman"/>
        </w:rPr>
      </w:pPr>
      <w:r w:rsidRPr="009D525A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>уникальность и непредсказуемость человеческой деятельности</w:t>
      </w:r>
      <w:r w:rsidRPr="009D525A">
        <w:rPr>
          <w:rFonts w:ascii="Times New Roman" w:hAnsi="Times New Roman" w:cs="Times New Roman"/>
        </w:rPr>
        <w:t xml:space="preserve"> в конкретных условиях, наличие свободы воли, но в то же время наличие </w:t>
      </w:r>
      <w:r w:rsidRPr="00375AFE">
        <w:rPr>
          <w:rFonts w:ascii="Times New Roman" w:hAnsi="Times New Roman" w:cs="Times New Roman"/>
          <w:b/>
        </w:rPr>
        <w:t>предельных возможностей</w:t>
      </w:r>
      <w:r w:rsidRPr="009D525A">
        <w:rPr>
          <w:rFonts w:ascii="Times New Roman" w:hAnsi="Times New Roman" w:cs="Times New Roman"/>
        </w:rPr>
        <w:t xml:space="preserve">, определяемых наличными ресурсами: интеллектуальными, материальными, техническими, информационными и т.д.; </w:t>
      </w:r>
    </w:p>
    <w:p w:rsidR="00375AFE" w:rsidRDefault="009D525A" w:rsidP="009D525A">
      <w:pPr>
        <w:spacing w:after="0"/>
        <w:rPr>
          <w:rFonts w:ascii="Times New Roman" w:hAnsi="Times New Roman" w:cs="Times New Roman"/>
        </w:rPr>
      </w:pPr>
      <w:r w:rsidRPr="009D525A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>способность адаптироваться</w:t>
      </w:r>
      <w:r w:rsidRPr="009D525A">
        <w:rPr>
          <w:rFonts w:ascii="Times New Roman" w:hAnsi="Times New Roman" w:cs="Times New Roman"/>
        </w:rPr>
        <w:t xml:space="preserve"> к изменяющимся условиям среды и помехам (причем как к внешним, так и к внутренним); </w:t>
      </w:r>
    </w:p>
    <w:p w:rsidR="00375AFE" w:rsidRDefault="009D525A" w:rsidP="009D525A">
      <w:pPr>
        <w:spacing w:after="0"/>
        <w:rPr>
          <w:rFonts w:ascii="Times New Roman" w:hAnsi="Times New Roman" w:cs="Times New Roman"/>
        </w:rPr>
      </w:pPr>
      <w:r w:rsidRPr="009D525A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 xml:space="preserve">способность к </w:t>
      </w:r>
      <w:proofErr w:type="spellStart"/>
      <w:r w:rsidRPr="00375AFE">
        <w:rPr>
          <w:rFonts w:ascii="Times New Roman" w:hAnsi="Times New Roman" w:cs="Times New Roman"/>
          <w:b/>
        </w:rPr>
        <w:t>целеобразованию</w:t>
      </w:r>
      <w:proofErr w:type="spellEnd"/>
      <w:r w:rsidRPr="009D525A">
        <w:rPr>
          <w:rFonts w:ascii="Times New Roman" w:hAnsi="Times New Roman" w:cs="Times New Roman"/>
        </w:rPr>
        <w:t xml:space="preserve"> — имея в виду достаточно развитую интегративную, проду</w:t>
      </w:r>
      <w:r w:rsidR="00375AFE">
        <w:rPr>
          <w:rFonts w:ascii="Times New Roman" w:hAnsi="Times New Roman" w:cs="Times New Roman"/>
        </w:rPr>
        <w:t>ктивную деятельность</w:t>
      </w:r>
      <w:r w:rsidRPr="009D525A">
        <w:rPr>
          <w:rFonts w:ascii="Times New Roman" w:hAnsi="Times New Roman" w:cs="Times New Roman"/>
        </w:rPr>
        <w:t xml:space="preserve">, которая отличается от чисто исполнительской деятельности, где цель задается человеку или коллективу извне. Цели же продуктивной деятельности формируются в процессе самой деятельности благодаря активности, инициативности человека, коллектива; </w:t>
      </w:r>
    </w:p>
    <w:p w:rsidR="009D525A" w:rsidRDefault="009D525A" w:rsidP="009D525A">
      <w:pPr>
        <w:spacing w:after="0"/>
        <w:rPr>
          <w:rFonts w:ascii="Times New Roman" w:hAnsi="Times New Roman" w:cs="Times New Roman"/>
        </w:rPr>
      </w:pPr>
      <w:r w:rsidRPr="009D525A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>способность противостоять разрушающим тенденциям</w:t>
      </w:r>
      <w:r w:rsidRPr="009D525A">
        <w:rPr>
          <w:rFonts w:ascii="Times New Roman" w:hAnsi="Times New Roman" w:cs="Times New Roman"/>
        </w:rPr>
        <w:t xml:space="preserve">: как внешним, так и внутренним, способность вырабатывать различные варианты </w:t>
      </w:r>
      <w:proofErr w:type="spellStart"/>
      <w:r w:rsidRPr="009D525A">
        <w:rPr>
          <w:rFonts w:ascii="Times New Roman" w:hAnsi="Times New Roman" w:cs="Times New Roman"/>
        </w:rPr>
        <w:t>целеообразования</w:t>
      </w:r>
      <w:proofErr w:type="spellEnd"/>
      <w:r w:rsidRPr="009D525A">
        <w:rPr>
          <w:rFonts w:ascii="Times New Roman" w:hAnsi="Times New Roman" w:cs="Times New Roman"/>
        </w:rPr>
        <w:t xml:space="preserve"> и </w:t>
      </w:r>
      <w:proofErr w:type="spellStart"/>
      <w:r w:rsidRPr="009D525A">
        <w:rPr>
          <w:rFonts w:ascii="Times New Roman" w:hAnsi="Times New Roman" w:cs="Times New Roman"/>
        </w:rPr>
        <w:t>целевыполнения</w:t>
      </w:r>
      <w:proofErr w:type="spellEnd"/>
      <w:r w:rsidRPr="009D525A">
        <w:rPr>
          <w:rFonts w:ascii="Times New Roman" w:hAnsi="Times New Roman" w:cs="Times New Roman"/>
        </w:rPr>
        <w:t>, способность к самоорганизации и саморазвитию.</w:t>
      </w:r>
    </w:p>
    <w:p w:rsidR="00375AFE" w:rsidRDefault="00375AFE" w:rsidP="009D525A">
      <w:pPr>
        <w:spacing w:after="0"/>
        <w:rPr>
          <w:rFonts w:ascii="Times New Roman" w:hAnsi="Times New Roman" w:cs="Times New Roman"/>
          <w:b/>
          <w:lang w:val="ky-KG"/>
        </w:rPr>
      </w:pPr>
      <w:r w:rsidRPr="00375AFE">
        <w:rPr>
          <w:rFonts w:ascii="Times New Roman" w:hAnsi="Times New Roman" w:cs="Times New Roman"/>
          <w:b/>
        </w:rPr>
        <w:t>Принципы организации практической деятельности</w:t>
      </w:r>
      <w:r>
        <w:rPr>
          <w:rFonts w:ascii="Times New Roman" w:hAnsi="Times New Roman" w:cs="Times New Roman"/>
          <w:b/>
          <w:lang w:val="ky-KG"/>
        </w:rPr>
        <w:t>.</w:t>
      </w:r>
    </w:p>
    <w:p w:rsidR="00375AFE" w:rsidRDefault="00375AFE" w:rsidP="009D525A">
      <w:pPr>
        <w:spacing w:after="0"/>
        <w:rPr>
          <w:rFonts w:ascii="Times New Roman" w:hAnsi="Times New Roman" w:cs="Times New Roman"/>
        </w:rPr>
      </w:pPr>
      <w:r w:rsidRPr="00375AFE">
        <w:rPr>
          <w:rFonts w:ascii="Times New Roman" w:hAnsi="Times New Roman" w:cs="Times New Roman"/>
        </w:rPr>
        <w:t xml:space="preserve">1. </w:t>
      </w:r>
      <w:r w:rsidRPr="00375AFE">
        <w:rPr>
          <w:rFonts w:ascii="Times New Roman" w:hAnsi="Times New Roman" w:cs="Times New Roman"/>
          <w:b/>
        </w:rPr>
        <w:t>Принцип иерархичности</w:t>
      </w:r>
      <w:r w:rsidRPr="00375AFE">
        <w:rPr>
          <w:rFonts w:ascii="Times New Roman" w:hAnsi="Times New Roman" w:cs="Times New Roman"/>
        </w:rPr>
        <w:t xml:space="preserve">. В зависимости от личностных качеств человека, а также условий, в которые он поставлен, деятельность может осуществляться на разных уровнях ее иерархии: </w:t>
      </w:r>
    </w:p>
    <w:p w:rsidR="00375AFE" w:rsidRDefault="00375AFE" w:rsidP="009D525A">
      <w:pPr>
        <w:spacing w:after="0"/>
        <w:rPr>
          <w:rFonts w:ascii="Times New Roman" w:hAnsi="Times New Roman" w:cs="Times New Roman"/>
        </w:rPr>
      </w:pPr>
      <w:r w:rsidRPr="00375AFE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>операционном</w:t>
      </w:r>
      <w:r w:rsidRPr="00375AFE">
        <w:rPr>
          <w:rFonts w:ascii="Times New Roman" w:hAnsi="Times New Roman" w:cs="Times New Roman"/>
        </w:rPr>
        <w:t xml:space="preserve"> — когда человек выполняет лишь отдельные технологические операции (понимая технологию в самом широком смысле: в том числе, к примеру, педагогические, лечебные технологии, бухгалтерские технологии, конструкторские технологии и т.д.); </w:t>
      </w:r>
    </w:p>
    <w:p w:rsidR="00375AFE" w:rsidRDefault="00375AFE" w:rsidP="009D525A">
      <w:pPr>
        <w:spacing w:after="0"/>
        <w:rPr>
          <w:rFonts w:ascii="Times New Roman" w:hAnsi="Times New Roman" w:cs="Times New Roman"/>
        </w:rPr>
      </w:pPr>
      <w:r w:rsidRPr="00375AFE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 xml:space="preserve">тактическом </w:t>
      </w:r>
      <w:r w:rsidRPr="00375AFE">
        <w:rPr>
          <w:rFonts w:ascii="Times New Roman" w:hAnsi="Times New Roman" w:cs="Times New Roman"/>
        </w:rPr>
        <w:t xml:space="preserve">— когда человек способен выполнять полный технологический процесс, успешно используя всю совокупность наличных средств и способов деятельности для решения текущих задач в изменяющихся условиях. Тактический уровень наряду с овладением комплексом технологических операций требует ряда других компонентов — способности к быстрой ориентировке в изменяющихся ситуациях, владение общими алгоритмами рационального построения действий и их последовательности, умения планирования действий и деятельности, пользования справочной и другой литературой, умения распределения ролей при коллективной организации деятельности и т.д.; </w:t>
      </w:r>
    </w:p>
    <w:p w:rsidR="00375AFE" w:rsidRDefault="00375AFE" w:rsidP="009D525A">
      <w:pPr>
        <w:spacing w:after="0"/>
        <w:rPr>
          <w:rFonts w:ascii="Times New Roman" w:hAnsi="Times New Roman" w:cs="Times New Roman"/>
        </w:rPr>
      </w:pPr>
      <w:r w:rsidRPr="00375AFE">
        <w:rPr>
          <w:rFonts w:ascii="Times New Roman" w:hAnsi="Times New Roman" w:cs="Times New Roman"/>
        </w:rPr>
        <w:t xml:space="preserve">— </w:t>
      </w:r>
      <w:r w:rsidRPr="00375AFE">
        <w:rPr>
          <w:rFonts w:ascii="Times New Roman" w:hAnsi="Times New Roman" w:cs="Times New Roman"/>
          <w:b/>
        </w:rPr>
        <w:t xml:space="preserve">стратегическом </w:t>
      </w:r>
      <w:r w:rsidRPr="00375AFE">
        <w:rPr>
          <w:rFonts w:ascii="Times New Roman" w:hAnsi="Times New Roman" w:cs="Times New Roman"/>
        </w:rPr>
        <w:t>— когда человек ориентируется в окружающей его среде, в экономических, технологических и общественных отношениях, самостоятельно определяет</w:t>
      </w:r>
      <w:r w:rsidRPr="00375AFE">
        <w:t xml:space="preserve"> </w:t>
      </w:r>
      <w:r w:rsidRPr="00375AFE">
        <w:rPr>
          <w:rFonts w:ascii="Times New Roman" w:hAnsi="Times New Roman" w:cs="Times New Roman"/>
        </w:rPr>
        <w:t>место и цели собственной деятельности.</w:t>
      </w:r>
    </w:p>
    <w:p w:rsidR="00375AFE" w:rsidRDefault="00375AFE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</w:t>
      </w:r>
      <w:r w:rsidRPr="00375AFE">
        <w:rPr>
          <w:rFonts w:ascii="Times New Roman" w:hAnsi="Times New Roman" w:cs="Times New Roman"/>
          <w:b/>
        </w:rPr>
        <w:t xml:space="preserve">2. Принцип целостности, </w:t>
      </w:r>
      <w:proofErr w:type="spellStart"/>
      <w:r w:rsidRPr="00375AFE">
        <w:rPr>
          <w:rFonts w:ascii="Times New Roman" w:hAnsi="Times New Roman" w:cs="Times New Roman"/>
          <w:b/>
        </w:rPr>
        <w:t>интегративности</w:t>
      </w:r>
      <w:proofErr w:type="spellEnd"/>
      <w:r w:rsidRPr="00375AF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75AFE" w:rsidRDefault="00375AFE" w:rsidP="009D525A">
      <w:pPr>
        <w:spacing w:after="0"/>
        <w:rPr>
          <w:rFonts w:ascii="Times New Roman" w:hAnsi="Times New Roman" w:cs="Times New Roman"/>
        </w:rPr>
      </w:pPr>
      <w:r w:rsidRPr="00375AFE">
        <w:rPr>
          <w:rFonts w:ascii="Times New Roman" w:hAnsi="Times New Roman" w:cs="Times New Roman"/>
        </w:rPr>
        <w:t>Рассмотрим процессуальный аспект любой профессиональной деятельности.</w:t>
      </w:r>
    </w:p>
    <w:p w:rsidR="001E7901" w:rsidRDefault="001E7901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1E7901">
        <w:rPr>
          <w:rFonts w:ascii="Times New Roman" w:hAnsi="Times New Roman" w:cs="Times New Roman"/>
        </w:rPr>
        <w:t xml:space="preserve">Такая деятельность, которая включает все перечисленные компоненты в их единстве, называется </w:t>
      </w:r>
      <w:r w:rsidRPr="001E7901">
        <w:rPr>
          <w:rFonts w:ascii="Times New Roman" w:hAnsi="Times New Roman" w:cs="Times New Roman"/>
          <w:b/>
        </w:rPr>
        <w:t>целостной, интегративной</w:t>
      </w:r>
      <w:r w:rsidRPr="001E7901">
        <w:rPr>
          <w:rFonts w:ascii="Times New Roman" w:hAnsi="Times New Roman" w:cs="Times New Roman"/>
        </w:rPr>
        <w:t>. Естественно, многие конкретные виды деятельности человека часто включают в себя лишь часть перечисленных компонентов.</w:t>
      </w:r>
    </w:p>
    <w:p w:rsidR="00051507" w:rsidRDefault="0005150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051507">
        <w:rPr>
          <w:rFonts w:ascii="Times New Roman" w:hAnsi="Times New Roman" w:cs="Times New Roman"/>
        </w:rPr>
        <w:t xml:space="preserve">Причем, </w:t>
      </w:r>
      <w:r w:rsidRPr="00051507">
        <w:rPr>
          <w:rFonts w:ascii="Times New Roman" w:hAnsi="Times New Roman" w:cs="Times New Roman"/>
          <w:b/>
        </w:rPr>
        <w:t>«водораздел» лежит в цели</w:t>
      </w:r>
      <w:r w:rsidRPr="00051507">
        <w:rPr>
          <w:rFonts w:ascii="Times New Roman" w:hAnsi="Times New Roman" w:cs="Times New Roman"/>
        </w:rPr>
        <w:t xml:space="preserve">. Если человек сам ставит цели своей деятельности — деятельность имеет активный, продуктивный и творческий характер. Если цель задается человеку извне кем-то другим: учащемуся — учителем, студенту — преподавателем, учителю — руководителем образовательного учреждения и т.д., то такая деятельность пассивная, исполнительская. </w:t>
      </w:r>
    </w:p>
    <w:p w:rsidR="00051507" w:rsidRDefault="0005150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051507">
        <w:rPr>
          <w:rFonts w:ascii="Times New Roman" w:hAnsi="Times New Roman" w:cs="Times New Roman"/>
        </w:rPr>
        <w:t xml:space="preserve">Рассмотрим теперь другой аспект интегративной Деятельности в ее </w:t>
      </w:r>
      <w:r w:rsidRPr="00051507">
        <w:rPr>
          <w:rFonts w:ascii="Times New Roman" w:hAnsi="Times New Roman" w:cs="Times New Roman"/>
          <w:b/>
        </w:rPr>
        <w:t>видовой структуре.</w:t>
      </w:r>
      <w:r w:rsidRPr="00051507">
        <w:rPr>
          <w:rFonts w:ascii="Times New Roman" w:hAnsi="Times New Roman" w:cs="Times New Roman"/>
        </w:rPr>
        <w:t xml:space="preserve"> Философы и психологи выделяют пять основных видов деятельности (их можно также </w:t>
      </w:r>
      <w:proofErr w:type="gramStart"/>
      <w:r w:rsidRPr="00051507">
        <w:rPr>
          <w:rFonts w:ascii="Times New Roman" w:hAnsi="Times New Roman" w:cs="Times New Roman"/>
        </w:rPr>
        <w:t>определить</w:t>
      </w:r>
      <w:proofErr w:type="gramEnd"/>
      <w:r w:rsidRPr="00051507">
        <w:rPr>
          <w:rFonts w:ascii="Times New Roman" w:hAnsi="Times New Roman" w:cs="Times New Roman"/>
        </w:rPr>
        <w:t xml:space="preserve"> как инвариантные стороны деятельности): </w:t>
      </w:r>
      <w:r w:rsidRPr="00051507">
        <w:rPr>
          <w:rFonts w:ascii="Times New Roman" w:hAnsi="Times New Roman" w:cs="Times New Roman"/>
          <w:i/>
        </w:rPr>
        <w:t>познавательная, преобразовательная (практическая и проектирующая), ценностно-ориентировочная, общение, эстетическая</w:t>
      </w:r>
      <w:r>
        <w:rPr>
          <w:rFonts w:ascii="Times New Roman" w:hAnsi="Times New Roman" w:cs="Times New Roman"/>
        </w:rPr>
        <w:t>.</w:t>
      </w:r>
    </w:p>
    <w:p w:rsidR="00051507" w:rsidRDefault="00051507" w:rsidP="009D525A">
      <w:pPr>
        <w:spacing w:after="0"/>
        <w:rPr>
          <w:rFonts w:ascii="Times New Roman" w:hAnsi="Times New Roman" w:cs="Times New Roman"/>
        </w:rPr>
      </w:pPr>
      <w:r w:rsidRPr="00051507">
        <w:rPr>
          <w:rFonts w:ascii="Times New Roman" w:hAnsi="Times New Roman" w:cs="Times New Roman"/>
          <w:b/>
          <w:lang w:val="ky-KG"/>
        </w:rPr>
        <w:lastRenderedPageBreak/>
        <w:t xml:space="preserve">   </w:t>
      </w:r>
      <w:r w:rsidRPr="00051507">
        <w:rPr>
          <w:rFonts w:ascii="Times New Roman" w:hAnsi="Times New Roman" w:cs="Times New Roman"/>
          <w:b/>
        </w:rPr>
        <w:t>Познавательная деятельность</w:t>
      </w:r>
      <w:r w:rsidRPr="00051507">
        <w:rPr>
          <w:rFonts w:ascii="Times New Roman" w:hAnsi="Times New Roman" w:cs="Times New Roman"/>
        </w:rPr>
        <w:t xml:space="preserve"> не затрагивает реального бытия объекта, а если и изменяет его, то идеально, лишь затем, чтобы мысленно запечатлеть его подлинное бытие, проникнуть в его глубины, постичь его суть. В познавательной деятельности активность субъекта, направленная на объект, не модифицирует его, не разрушает, не реконструирует, а отражается им и возвращается к субъекту в виде знания об этом объекте. Познавательная деятельность имеет своими объектами природу, общество, человека, а также саму познающую личность (самопознание). Продуктом познавательной деятельности являются знания. В случае общественного субъекта — это научные знания в целом.</w:t>
      </w:r>
    </w:p>
    <w:p w:rsidR="00051507" w:rsidRDefault="0005150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051507">
        <w:rPr>
          <w:rFonts w:ascii="Times New Roman" w:hAnsi="Times New Roman" w:cs="Times New Roman"/>
          <w:b/>
        </w:rPr>
        <w:t>Ценностно-ориентировочная (или оценивающая) деятельность</w:t>
      </w:r>
      <w:r w:rsidRPr="00051507">
        <w:rPr>
          <w:rFonts w:ascii="Times New Roman" w:hAnsi="Times New Roman" w:cs="Times New Roman"/>
        </w:rPr>
        <w:t>, как и познавательная, имеет духовный характер, но своеобразие ее в том, что она устанавливает отношение не между объектами, а между объектом и субъектом, т.е. дает не чисто объективную, а объективно-субъективную информацию о ценностях, а не о сущностях. Этот вид деятельности направлен на формирование целей и мотивов деятельности. Продуктом ее для индивида, личности является ее направленность, или ценностная ориентация, носителем — та часть индивидуального сознания, которая обеспечивает оценку, ориентацию.</w:t>
      </w:r>
    </w:p>
    <w:p w:rsidR="00051507" w:rsidRDefault="0005150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051507">
        <w:rPr>
          <w:rFonts w:ascii="Times New Roman" w:hAnsi="Times New Roman" w:cs="Times New Roman"/>
          <w:b/>
        </w:rPr>
        <w:t>Преобразовательная деятельность</w:t>
      </w:r>
      <w:r w:rsidRPr="00051507">
        <w:rPr>
          <w:rFonts w:ascii="Times New Roman" w:hAnsi="Times New Roman" w:cs="Times New Roman"/>
        </w:rPr>
        <w:t xml:space="preserve"> направлена на изменение, преобразование окружающей действительности или на преобразование самого себя, когда речь идет, например, о физическом совершенствовании, самовоспитании и т.д. </w:t>
      </w:r>
    </w:p>
    <w:p w:rsidR="00051507" w:rsidRDefault="00051507" w:rsidP="009D52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051507">
        <w:rPr>
          <w:rFonts w:ascii="Times New Roman" w:hAnsi="Times New Roman" w:cs="Times New Roman"/>
        </w:rPr>
        <w:t xml:space="preserve">Преобразовательная деятельность может осуществляться в двух плоскостях, аспектах — реально или идеально. В первом случае происходит действительное изменение материального бытия — природного, общественного, человеческого. Такая деятельность называется </w:t>
      </w:r>
      <w:r w:rsidRPr="00051507">
        <w:rPr>
          <w:rFonts w:ascii="Times New Roman" w:hAnsi="Times New Roman" w:cs="Times New Roman"/>
          <w:b/>
        </w:rPr>
        <w:t>практической,</w:t>
      </w:r>
      <w:r w:rsidRPr="00051507">
        <w:rPr>
          <w:rFonts w:ascii="Times New Roman" w:hAnsi="Times New Roman" w:cs="Times New Roman"/>
        </w:rPr>
        <w:t xml:space="preserve"> практикой. Во втором случае объект изменяется лишь в воображении — это </w:t>
      </w:r>
      <w:proofErr w:type="gramStart"/>
      <w:r w:rsidRPr="00051507">
        <w:rPr>
          <w:rFonts w:ascii="Times New Roman" w:hAnsi="Times New Roman" w:cs="Times New Roman"/>
        </w:rPr>
        <w:t>деятельность</w:t>
      </w:r>
      <w:proofErr w:type="gramEnd"/>
      <w:r w:rsidRPr="00051507">
        <w:rPr>
          <w:rFonts w:ascii="Times New Roman" w:hAnsi="Times New Roman" w:cs="Times New Roman"/>
        </w:rPr>
        <w:t xml:space="preserve"> </w:t>
      </w:r>
      <w:r w:rsidRPr="00051507">
        <w:rPr>
          <w:rFonts w:ascii="Times New Roman" w:hAnsi="Times New Roman" w:cs="Times New Roman"/>
          <w:b/>
        </w:rPr>
        <w:t xml:space="preserve">проектирующая. </w:t>
      </w:r>
      <w:r w:rsidRPr="00051507">
        <w:rPr>
          <w:rFonts w:ascii="Times New Roman" w:hAnsi="Times New Roman" w:cs="Times New Roman"/>
        </w:rPr>
        <w:t>Ее функция — обеспечивать практическую деятельность опережающими и направляющими проектами, планами, образами действий (в этом смысле деятельность педагога</w:t>
      </w:r>
      <w:r>
        <w:rPr>
          <w:rFonts w:ascii="Times New Roman" w:hAnsi="Times New Roman" w:cs="Times New Roman"/>
          <w:lang w:val="ky-KG"/>
        </w:rPr>
        <w:t>-</w:t>
      </w:r>
      <w:r w:rsidRPr="00051507">
        <w:rPr>
          <w:rFonts w:ascii="Times New Roman" w:hAnsi="Times New Roman" w:cs="Times New Roman"/>
        </w:rPr>
        <w:t xml:space="preserve">практика включает оба компонента — и проективный, и чисто практический). И в первом и во втором случаях преобразовательная деятельность может быть </w:t>
      </w:r>
      <w:r w:rsidRPr="00051507">
        <w:rPr>
          <w:rFonts w:ascii="Times New Roman" w:hAnsi="Times New Roman" w:cs="Times New Roman"/>
          <w:b/>
        </w:rPr>
        <w:t>творческой</w:t>
      </w:r>
      <w:r w:rsidRPr="00051507">
        <w:rPr>
          <w:rFonts w:ascii="Times New Roman" w:hAnsi="Times New Roman" w:cs="Times New Roman"/>
        </w:rPr>
        <w:t xml:space="preserve"> или </w:t>
      </w:r>
      <w:r w:rsidRPr="00051507">
        <w:rPr>
          <w:rFonts w:ascii="Times New Roman" w:hAnsi="Times New Roman" w:cs="Times New Roman"/>
          <w:b/>
        </w:rPr>
        <w:t>исполнительской (про</w:t>
      </w:r>
      <w:r>
        <w:rPr>
          <w:rFonts w:ascii="Times New Roman" w:hAnsi="Times New Roman" w:cs="Times New Roman"/>
          <w:b/>
        </w:rPr>
        <w:t xml:space="preserve">дуктивной или репродуктивной). </w:t>
      </w:r>
    </w:p>
    <w:p w:rsidR="00051507" w:rsidRDefault="0005150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 xml:space="preserve">    </w:t>
      </w:r>
      <w:r w:rsidRPr="00051507">
        <w:rPr>
          <w:rFonts w:ascii="Times New Roman" w:hAnsi="Times New Roman" w:cs="Times New Roman"/>
          <w:b/>
        </w:rPr>
        <w:t xml:space="preserve">Коммуникативная деятельность (общение) </w:t>
      </w:r>
      <w:r w:rsidRPr="00051507">
        <w:rPr>
          <w:rFonts w:ascii="Times New Roman" w:hAnsi="Times New Roman" w:cs="Times New Roman"/>
        </w:rPr>
        <w:t>как вид деятельности обусловлена социальной природой человека и является условием познания, условием труда, условием выработки системы ценностей.</w:t>
      </w:r>
    </w:p>
    <w:p w:rsidR="00051507" w:rsidRDefault="00E5699E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="00051507" w:rsidRPr="00051507">
        <w:rPr>
          <w:rFonts w:ascii="Times New Roman" w:hAnsi="Times New Roman" w:cs="Times New Roman"/>
          <w:b/>
        </w:rPr>
        <w:t>Эстетическая деятельность</w:t>
      </w:r>
      <w:r w:rsidR="00051507" w:rsidRPr="00051507">
        <w:rPr>
          <w:rFonts w:ascii="Times New Roman" w:hAnsi="Times New Roman" w:cs="Times New Roman"/>
        </w:rPr>
        <w:t xml:space="preserve"> в общем виде включает в себя создание или потребление произведений искусства</w:t>
      </w:r>
      <w:r>
        <w:rPr>
          <w:rFonts w:ascii="Times New Roman" w:hAnsi="Times New Roman" w:cs="Times New Roman"/>
          <w:lang w:val="ky-KG"/>
        </w:rPr>
        <w:t xml:space="preserve"> </w:t>
      </w:r>
      <w:r w:rsidRPr="00E5699E">
        <w:rPr>
          <w:rFonts w:ascii="Times New Roman" w:hAnsi="Times New Roman" w:cs="Times New Roman"/>
        </w:rPr>
        <w:t>(музыки, живописи и т.д.), а также — что в нашем случае более важно – всякая деятельность, в том числе и учебная, и любая трудовая, в частности педагогическая, связана с совершенством процесса и продукта деятельности человека, свободным проявлением им своих познавательных и созидательных способностей и сил и получаемым от этого наслаждением.</w:t>
      </w:r>
    </w:p>
    <w:p w:rsidR="00E5699E" w:rsidRDefault="00E5699E" w:rsidP="009D525A">
      <w:pPr>
        <w:spacing w:after="0"/>
        <w:rPr>
          <w:rFonts w:ascii="Times New Roman" w:hAnsi="Times New Roman" w:cs="Times New Roman"/>
        </w:rPr>
      </w:pPr>
      <w:proofErr w:type="spellStart"/>
      <w:r w:rsidRPr="00E5699E">
        <w:rPr>
          <w:rFonts w:ascii="Times New Roman" w:hAnsi="Times New Roman" w:cs="Times New Roman"/>
        </w:rPr>
        <w:t>щественная</w:t>
      </w:r>
      <w:proofErr w:type="spellEnd"/>
      <w:r w:rsidRPr="00E5699E">
        <w:rPr>
          <w:rFonts w:ascii="Times New Roman" w:hAnsi="Times New Roman" w:cs="Times New Roman"/>
        </w:rPr>
        <w:t xml:space="preserve"> сущность и созидательные силы. </w:t>
      </w:r>
    </w:p>
    <w:p w:rsidR="00E5699E" w:rsidRDefault="00E5699E" w:rsidP="009D52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E5699E">
        <w:rPr>
          <w:rFonts w:ascii="Times New Roman" w:hAnsi="Times New Roman" w:cs="Times New Roman"/>
          <w:b/>
        </w:rPr>
        <w:t>Подлинно человеческая деятельность, деятельность, где человек может раскрыть все свои потенциальные возможности — это такая деятельность, в которой будут достаточно полно представлены в единстве все перечисленные виды деятельности. Причем ведущим видом деятельности в соответствии с природой человека выступает преобразовательная деятельность.</w:t>
      </w:r>
    </w:p>
    <w:p w:rsidR="00E5699E" w:rsidRDefault="00E5699E" w:rsidP="009D525A">
      <w:pPr>
        <w:spacing w:after="0"/>
        <w:rPr>
          <w:rFonts w:ascii="Times New Roman" w:hAnsi="Times New Roman" w:cs="Times New Roman"/>
        </w:rPr>
      </w:pPr>
      <w:r w:rsidRPr="00E5699E">
        <w:rPr>
          <w:rFonts w:ascii="Times New Roman" w:hAnsi="Times New Roman" w:cs="Times New Roman"/>
        </w:rPr>
        <w:t xml:space="preserve">В деятельности педагога-практика есть ведущий, основной вид деятельности — </w:t>
      </w:r>
      <w:r w:rsidRPr="00E5699E">
        <w:rPr>
          <w:rFonts w:ascii="Times New Roman" w:hAnsi="Times New Roman" w:cs="Times New Roman"/>
          <w:i/>
        </w:rPr>
        <w:t>преобразовательная деятельность</w:t>
      </w:r>
      <w:r w:rsidRPr="00E5699E">
        <w:rPr>
          <w:rFonts w:ascii="Times New Roman" w:hAnsi="Times New Roman" w:cs="Times New Roman"/>
        </w:rPr>
        <w:t xml:space="preserve"> в сфере духовного производства – обучение и воспитание людей.</w:t>
      </w:r>
    </w:p>
    <w:p w:rsidR="00E5699E" w:rsidRDefault="00E5699E" w:rsidP="009D525A">
      <w:pPr>
        <w:spacing w:after="0"/>
        <w:rPr>
          <w:rFonts w:ascii="Times New Roman" w:hAnsi="Times New Roman" w:cs="Times New Roman"/>
          <w:lang w:val="ky-KG"/>
        </w:rPr>
      </w:pPr>
      <w:r w:rsidRPr="00E5699E">
        <w:rPr>
          <w:rFonts w:ascii="Times New Roman" w:hAnsi="Times New Roman" w:cs="Times New Roman"/>
          <w:b/>
        </w:rPr>
        <w:t xml:space="preserve">3. Принцип </w:t>
      </w:r>
      <w:proofErr w:type="spellStart"/>
      <w:r w:rsidRPr="00E5699E">
        <w:rPr>
          <w:rFonts w:ascii="Times New Roman" w:hAnsi="Times New Roman" w:cs="Times New Roman"/>
          <w:b/>
        </w:rPr>
        <w:t>коммуникативности</w:t>
      </w:r>
      <w:proofErr w:type="spellEnd"/>
      <w:r w:rsidRPr="00E5699E">
        <w:rPr>
          <w:rFonts w:ascii="Times New Roman" w:hAnsi="Times New Roman" w:cs="Times New Roman"/>
          <w:b/>
        </w:rPr>
        <w:t xml:space="preserve"> (принцип открытости)</w:t>
      </w:r>
      <w:r w:rsidRPr="00E5699E">
        <w:rPr>
          <w:rFonts w:ascii="Times New Roman" w:hAnsi="Times New Roman" w:cs="Times New Roman"/>
        </w:rPr>
        <w:t xml:space="preserve">. Принцип (закономерность) </w:t>
      </w:r>
      <w:proofErr w:type="spellStart"/>
      <w:r w:rsidRPr="00E5699E">
        <w:rPr>
          <w:rFonts w:ascii="Times New Roman" w:hAnsi="Times New Roman" w:cs="Times New Roman"/>
        </w:rPr>
        <w:t>коммуникативности</w:t>
      </w:r>
      <w:proofErr w:type="spellEnd"/>
      <w:r w:rsidRPr="00E5699E">
        <w:rPr>
          <w:rFonts w:ascii="Times New Roman" w:hAnsi="Times New Roman" w:cs="Times New Roman"/>
        </w:rPr>
        <w:t xml:space="preserve"> в философии и общей теории систем означает, что система не изолирована от других систем, она связана множеством к</w:t>
      </w:r>
      <w:r>
        <w:rPr>
          <w:rFonts w:ascii="Times New Roman" w:hAnsi="Times New Roman" w:cs="Times New Roman"/>
        </w:rPr>
        <w:t>оммуникаций со средой</w:t>
      </w:r>
      <w:r w:rsidRPr="00E5699E">
        <w:rPr>
          <w:rFonts w:ascii="Times New Roman" w:hAnsi="Times New Roman" w:cs="Times New Roman"/>
        </w:rPr>
        <w:t xml:space="preserve">. Для практической деятельности, в частности, для практической педагогической деятельности этот принцип можно попытаться сформулировать следующим образом: </w:t>
      </w:r>
      <w:r w:rsidRPr="00E5699E">
        <w:rPr>
          <w:rFonts w:ascii="Times New Roman" w:hAnsi="Times New Roman" w:cs="Times New Roman"/>
          <w:b/>
        </w:rPr>
        <w:t>практическая деятельность связана множеством связей с деятельностью других людей,</w:t>
      </w:r>
      <w:r w:rsidRPr="00E5699E">
        <w:rPr>
          <w:rFonts w:ascii="Times New Roman" w:hAnsi="Times New Roman" w:cs="Times New Roman"/>
        </w:rPr>
        <w:t xml:space="preserve"> затрагивает их интересы, так же как деятельность других людей непосредственно или опосредованно влияет на практическую деятельность данного человека. Таким образом, в практической деятельности человек вступает во </w:t>
      </w:r>
      <w:r w:rsidRPr="00E5699E">
        <w:rPr>
          <w:rFonts w:ascii="Times New Roman" w:hAnsi="Times New Roman" w:cs="Times New Roman"/>
        </w:rPr>
        <w:lastRenderedPageBreak/>
        <w:t>взаимодействие с другими людьми, с которыми в этом случае отношения могут быть дружественными, партнерскими или враждебными</w:t>
      </w:r>
      <w:r>
        <w:rPr>
          <w:rFonts w:ascii="Times New Roman" w:hAnsi="Times New Roman" w:cs="Times New Roman"/>
          <w:lang w:val="ky-KG"/>
        </w:rPr>
        <w:t>.</w:t>
      </w:r>
    </w:p>
    <w:p w:rsidR="00E5699E" w:rsidRDefault="00E5699E" w:rsidP="009D525A">
      <w:pPr>
        <w:spacing w:after="0"/>
        <w:rPr>
          <w:rFonts w:ascii="Times New Roman" w:hAnsi="Times New Roman" w:cs="Times New Roman"/>
          <w:lang w:val="ky-KG"/>
        </w:rPr>
      </w:pPr>
      <w:r w:rsidRPr="00E5699E">
        <w:rPr>
          <w:rFonts w:ascii="Times New Roman" w:hAnsi="Times New Roman" w:cs="Times New Roman"/>
          <w:b/>
        </w:rPr>
        <w:t>4. Принцип историчности</w:t>
      </w:r>
      <w:r w:rsidRPr="00E5699E">
        <w:rPr>
          <w:rFonts w:ascii="Times New Roman" w:hAnsi="Times New Roman" w:cs="Times New Roman"/>
        </w:rPr>
        <w:t xml:space="preserve">. С точки зрения диалектики понятно, что любая система не может быть неизменной, что она когда-то возникает, функционирует, развивается и когда-то погибает. Время является непременной характеристикой системы, каждая система подчиняется принципу историчности — такому же объективному, как иерархичность, целостность, </w:t>
      </w:r>
      <w:proofErr w:type="spellStart"/>
      <w:r w:rsidRPr="00E5699E">
        <w:rPr>
          <w:rFonts w:ascii="Times New Roman" w:hAnsi="Times New Roman" w:cs="Times New Roman"/>
        </w:rPr>
        <w:t>коммуникативность</w:t>
      </w:r>
      <w:proofErr w:type="spellEnd"/>
      <w:r>
        <w:rPr>
          <w:rFonts w:ascii="Times New Roman" w:hAnsi="Times New Roman" w:cs="Times New Roman"/>
          <w:lang w:val="ky-KG"/>
        </w:rPr>
        <w:t>.</w:t>
      </w:r>
    </w:p>
    <w:p w:rsidR="00E5699E" w:rsidRDefault="00E5699E" w:rsidP="009D525A">
      <w:pPr>
        <w:spacing w:after="0"/>
        <w:rPr>
          <w:rFonts w:ascii="Times New Roman" w:hAnsi="Times New Roman" w:cs="Times New Roman"/>
        </w:rPr>
      </w:pPr>
      <w:r w:rsidRPr="00E5699E">
        <w:rPr>
          <w:rFonts w:ascii="Times New Roman" w:hAnsi="Times New Roman" w:cs="Times New Roman"/>
          <w:b/>
        </w:rPr>
        <w:t>5. Принцип необходимого разнообразия (принцип адекватности).</w:t>
      </w:r>
      <w:r w:rsidRPr="00E5699E">
        <w:rPr>
          <w:rFonts w:ascii="Times New Roman" w:hAnsi="Times New Roman" w:cs="Times New Roman"/>
        </w:rPr>
        <w:t xml:space="preserve"> Этот принцип в теории систем был сформ</w:t>
      </w:r>
      <w:r>
        <w:rPr>
          <w:rFonts w:ascii="Times New Roman" w:hAnsi="Times New Roman" w:cs="Times New Roman"/>
        </w:rPr>
        <w:t>улирован У.Р. Эшби</w:t>
      </w:r>
      <w:r w:rsidRPr="00E5699E">
        <w:rPr>
          <w:rFonts w:ascii="Times New Roman" w:hAnsi="Times New Roman" w:cs="Times New Roman"/>
        </w:rPr>
        <w:t>. Он гласит, что создавая систему, способную справиться с решением проблемы, обладающей определенным, известным разнообразием (сложностью), нужно обеспечить, чтобы система имела еще большее разнообразие (наличие средств и способов решения проблемы), чем разнообразие (сложность) решаемой проблемы.</w:t>
      </w:r>
    </w:p>
    <w:p w:rsidR="00DE4D13" w:rsidRDefault="00DE4D13" w:rsidP="009D525A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</w:t>
      </w:r>
      <w:r w:rsidRPr="00DE4D13">
        <w:rPr>
          <w:rFonts w:ascii="Times New Roman" w:hAnsi="Times New Roman" w:cs="Times New Roman"/>
          <w:b/>
        </w:rPr>
        <w:t>Средства и методы практической деятельности</w:t>
      </w:r>
      <w:r>
        <w:rPr>
          <w:rFonts w:ascii="Times New Roman" w:hAnsi="Times New Roman" w:cs="Times New Roman"/>
          <w:b/>
          <w:lang w:val="ky-KG"/>
        </w:rPr>
        <w:t>.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 w:rsidRPr="00DE4D13">
        <w:rPr>
          <w:rFonts w:ascii="Times New Roman" w:hAnsi="Times New Roman" w:cs="Times New Roman"/>
          <w:b/>
        </w:rPr>
        <w:t>Методы практической педагогической деятельности</w:t>
      </w:r>
      <w:r w:rsidRPr="00DE4D13">
        <w:rPr>
          <w:rFonts w:ascii="Times New Roman" w:hAnsi="Times New Roman" w:cs="Times New Roman"/>
        </w:rPr>
        <w:t>. Для рассмотрения методов практической деятельности воспользуемся классификациями, приведенными в предыдущем разделе: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 w:rsidRPr="00DE4D13">
        <w:rPr>
          <w:rFonts w:ascii="Times New Roman" w:hAnsi="Times New Roman" w:cs="Times New Roman"/>
        </w:rPr>
        <w:t xml:space="preserve">— о делении методов на методы-операции и </w:t>
      </w:r>
      <w:proofErr w:type="spellStart"/>
      <w:r w:rsidRPr="00DE4D13">
        <w:rPr>
          <w:rFonts w:ascii="Times New Roman" w:hAnsi="Times New Roman" w:cs="Times New Roman"/>
        </w:rPr>
        <w:t>методыдействия</w:t>
      </w:r>
      <w:proofErr w:type="spellEnd"/>
      <w:r w:rsidRPr="00DE4D13">
        <w:rPr>
          <w:rFonts w:ascii="Times New Roman" w:hAnsi="Times New Roman" w:cs="Times New Roman"/>
        </w:rPr>
        <w:t xml:space="preserve">; 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 w:rsidRPr="00DE4D13">
        <w:rPr>
          <w:rFonts w:ascii="Times New Roman" w:hAnsi="Times New Roman" w:cs="Times New Roman"/>
        </w:rPr>
        <w:t xml:space="preserve">— о делении цикла деятельности на фазы: проектирования, технологическую и рефлексивную. Исходя из этих классификаций. 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 w:rsidRPr="00DE4D13">
        <w:rPr>
          <w:rFonts w:ascii="Times New Roman" w:hAnsi="Times New Roman" w:cs="Times New Roman"/>
          <w:i/>
        </w:rPr>
        <w:t xml:space="preserve">Во-первых, </w:t>
      </w:r>
      <w:r w:rsidRPr="00DE4D13">
        <w:rPr>
          <w:rFonts w:ascii="Times New Roman" w:hAnsi="Times New Roman" w:cs="Times New Roman"/>
        </w:rPr>
        <w:t xml:space="preserve">такие методы-операции, как мыслительные операции: анализ и синтез, сравнение, абстрагирование, конкретизация и т.д., — в полной мере, естественно, имеют место и в практической педагогической деятельности — и в целеполагании (проектировании), и в </w:t>
      </w:r>
      <w:proofErr w:type="spellStart"/>
      <w:r w:rsidRPr="00DE4D13">
        <w:rPr>
          <w:rFonts w:ascii="Times New Roman" w:hAnsi="Times New Roman" w:cs="Times New Roman"/>
        </w:rPr>
        <w:t>целевыполнении</w:t>
      </w:r>
      <w:proofErr w:type="spellEnd"/>
      <w:r w:rsidRPr="00DE4D13">
        <w:rPr>
          <w:rFonts w:ascii="Times New Roman" w:hAnsi="Times New Roman" w:cs="Times New Roman"/>
        </w:rPr>
        <w:t xml:space="preserve">, и в оценке результатов. Точно так же и такие эмпирические методы-операции, как: наблюдение, изучение литературных и документальных источников, тестирование и т.д. 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 w:rsidRPr="00DE4D13">
        <w:rPr>
          <w:rFonts w:ascii="Times New Roman" w:hAnsi="Times New Roman" w:cs="Times New Roman"/>
          <w:i/>
        </w:rPr>
        <w:t>Во-вторых</w:t>
      </w:r>
      <w:r w:rsidRPr="00DE4D13">
        <w:rPr>
          <w:rFonts w:ascii="Times New Roman" w:hAnsi="Times New Roman" w:cs="Times New Roman"/>
        </w:rPr>
        <w:t>, методы практической педагогической (образовательной) деятельности в фазах проектирования и рефлексии, как методы-операции, так и методы-действия, в силу их специфики, — мы рассмотрим ниже в логике соответствующих ста</w:t>
      </w:r>
      <w:r>
        <w:rPr>
          <w:rFonts w:ascii="Times New Roman" w:hAnsi="Times New Roman" w:cs="Times New Roman"/>
        </w:rPr>
        <w:t>дий и этапов</w:t>
      </w:r>
      <w:r w:rsidRPr="00DE4D13">
        <w:rPr>
          <w:rFonts w:ascii="Times New Roman" w:hAnsi="Times New Roman" w:cs="Times New Roman"/>
        </w:rPr>
        <w:t xml:space="preserve">. </w:t>
      </w:r>
    </w:p>
    <w:p w:rsidR="00DE4D13" w:rsidRDefault="00DE4D13" w:rsidP="009D525A">
      <w:pPr>
        <w:spacing w:after="0"/>
        <w:rPr>
          <w:rFonts w:ascii="Times New Roman" w:hAnsi="Times New Roman" w:cs="Times New Roman"/>
          <w:lang w:val="ky-KG"/>
        </w:rPr>
      </w:pPr>
      <w:r w:rsidRPr="00DE4D13">
        <w:rPr>
          <w:rFonts w:ascii="Times New Roman" w:hAnsi="Times New Roman" w:cs="Times New Roman"/>
          <w:i/>
        </w:rPr>
        <w:t>В-третьих</w:t>
      </w:r>
      <w:r w:rsidRPr="00DE4D13">
        <w:rPr>
          <w:rFonts w:ascii="Times New Roman" w:hAnsi="Times New Roman" w:cs="Times New Roman"/>
        </w:rPr>
        <w:t>, о методах технологической фазы проектов здесь необходимо поговорить особо. С одной стороны, в качестве метода-действия ведущим методом выступает, очевидно</w:t>
      </w:r>
      <w:r w:rsidRPr="00DE4D13">
        <w:rPr>
          <w:rFonts w:ascii="Times New Roman" w:hAnsi="Times New Roman" w:cs="Times New Roman"/>
          <w:b/>
        </w:rPr>
        <w:t xml:space="preserve">, опытная работа. </w:t>
      </w:r>
      <w:r w:rsidRPr="00DE4D13">
        <w:rPr>
          <w:rFonts w:ascii="Times New Roman" w:hAnsi="Times New Roman" w:cs="Times New Roman"/>
        </w:rPr>
        <w:t>Возможен также мониторинг</w:t>
      </w:r>
      <w:r>
        <w:rPr>
          <w:rFonts w:ascii="Times New Roman" w:hAnsi="Times New Roman" w:cs="Times New Roman"/>
          <w:lang w:val="ky-KG"/>
        </w:rPr>
        <w:t>.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DE4D13">
        <w:rPr>
          <w:rFonts w:ascii="Times New Roman" w:hAnsi="Times New Roman" w:cs="Times New Roman"/>
        </w:rPr>
        <w:t>С другой стороны, в качестве методов-операций в процессе реализации проектов выступают собствен</w:t>
      </w:r>
      <w:r>
        <w:rPr>
          <w:rFonts w:ascii="Times New Roman" w:hAnsi="Times New Roman" w:cs="Times New Roman"/>
        </w:rPr>
        <w:t>но методы обучения и воспитания.</w:t>
      </w:r>
    </w:p>
    <w:p w:rsidR="00DE4D13" w:rsidRDefault="00DE4D13" w:rsidP="009D525A">
      <w:pPr>
        <w:spacing w:after="0"/>
        <w:rPr>
          <w:rFonts w:ascii="Times New Roman" w:hAnsi="Times New Roman" w:cs="Times New Roman"/>
          <w:b/>
        </w:rPr>
      </w:pPr>
      <w:r w:rsidRPr="00DE4D13">
        <w:rPr>
          <w:rFonts w:ascii="Times New Roman" w:hAnsi="Times New Roman" w:cs="Times New Roman"/>
          <w:b/>
        </w:rPr>
        <w:t>Организация процесса практической педагогической (образовательной) деятельности (</w:t>
      </w:r>
      <w:proofErr w:type="spellStart"/>
      <w:r w:rsidRPr="00DE4D13">
        <w:rPr>
          <w:rFonts w:ascii="Times New Roman" w:hAnsi="Times New Roman" w:cs="Times New Roman"/>
          <w:b/>
        </w:rPr>
        <w:t>временнáя</w:t>
      </w:r>
      <w:proofErr w:type="spellEnd"/>
      <w:r w:rsidRPr="00DE4D13">
        <w:rPr>
          <w:rFonts w:ascii="Times New Roman" w:hAnsi="Times New Roman" w:cs="Times New Roman"/>
          <w:b/>
        </w:rPr>
        <w:t xml:space="preserve"> структура)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 </w:t>
      </w:r>
      <w:r w:rsidRPr="00DE4D13">
        <w:rPr>
          <w:rFonts w:ascii="Times New Roman" w:hAnsi="Times New Roman" w:cs="Times New Roman"/>
        </w:rPr>
        <w:t>Первую фазу — проектирование — можно описать, что и будет сделано ниже, в понятиях и структуре, в общем-то, единой для любой практической профессиональной деятельности.</w:t>
      </w:r>
    </w:p>
    <w:p w:rsidR="00DE4D13" w:rsidRDefault="00DE4D13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DE4D13">
        <w:rPr>
          <w:rFonts w:ascii="Times New Roman" w:hAnsi="Times New Roman" w:cs="Times New Roman"/>
        </w:rPr>
        <w:t xml:space="preserve">Логика второй фазы — технологической, думается, в общем виде, вряд ли может быть представлена. Ведь она определяется целиком содержанием каждой конкретной профессиональной практической деятельности, в том числе педагогической, осуществляемой каждым конкретным педагогом, личность которого уникальна; каждый раз в совершенно конкретном комплексе условий, который также уникален, неповторим. </w:t>
      </w:r>
    </w:p>
    <w:p w:rsidR="00DE4D13" w:rsidRDefault="00CE6E1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DE4D13" w:rsidRPr="00DE4D13">
        <w:rPr>
          <w:rFonts w:ascii="Times New Roman" w:hAnsi="Times New Roman" w:cs="Times New Roman"/>
        </w:rPr>
        <w:t xml:space="preserve">Логика третьей фазы — рефлексивной, так </w:t>
      </w:r>
      <w:proofErr w:type="gramStart"/>
      <w:r w:rsidR="00DE4D13" w:rsidRPr="00DE4D13">
        <w:rPr>
          <w:rFonts w:ascii="Times New Roman" w:hAnsi="Times New Roman" w:cs="Times New Roman"/>
        </w:rPr>
        <w:t>же</w:t>
      </w:r>
      <w:proofErr w:type="gramEnd"/>
      <w:r w:rsidR="00DE4D13" w:rsidRPr="00DE4D13">
        <w:rPr>
          <w:rFonts w:ascii="Times New Roman" w:hAnsi="Times New Roman" w:cs="Times New Roman"/>
        </w:rPr>
        <w:t xml:space="preserve"> как и первой — проектирования, более однозначна и может быть описана в единых для любой практической деятельности понятиях и структуре.</w:t>
      </w:r>
    </w:p>
    <w:p w:rsidR="00CE6E17" w:rsidRDefault="00CE6E17" w:rsidP="009D525A">
      <w:pPr>
        <w:spacing w:after="0"/>
        <w:rPr>
          <w:rFonts w:ascii="Times New Roman" w:hAnsi="Times New Roman" w:cs="Times New Roman"/>
          <w:b/>
        </w:rPr>
      </w:pPr>
      <w:r w:rsidRPr="00CE6E17">
        <w:rPr>
          <w:rFonts w:ascii="Times New Roman" w:hAnsi="Times New Roman" w:cs="Times New Roman"/>
          <w:b/>
        </w:rPr>
        <w:t>Проектирование педагогических (образовательных) систем</w:t>
      </w:r>
      <w:r>
        <w:rPr>
          <w:rFonts w:ascii="Times New Roman" w:hAnsi="Times New Roman" w:cs="Times New Roman"/>
        </w:rPr>
        <w:t xml:space="preserve">. </w:t>
      </w:r>
      <w:r w:rsidRPr="00CE6E17">
        <w:rPr>
          <w:rFonts w:ascii="Times New Roman" w:hAnsi="Times New Roman" w:cs="Times New Roman"/>
          <w:b/>
        </w:rPr>
        <w:t>Общие понятия о проектировании</w:t>
      </w:r>
    </w:p>
    <w:p w:rsidR="00CE6E17" w:rsidRDefault="00CE6E17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Группа</w:t>
      </w:r>
      <w:r w:rsidRPr="00CE6E17">
        <w:rPr>
          <w:rFonts w:ascii="Times New Roman" w:hAnsi="Times New Roman" w:cs="Times New Roman"/>
          <w:lang w:val="ky-KG"/>
        </w:rPr>
        <w:t xml:space="preserve"> элементов педагогической системы:</w:t>
      </w:r>
      <w:r w:rsidRPr="00CE6E17">
        <w:t xml:space="preserve"> </w:t>
      </w:r>
      <w:r w:rsidRPr="00CE6E17">
        <w:rPr>
          <w:rFonts w:ascii="Times New Roman" w:hAnsi="Times New Roman" w:cs="Times New Roman"/>
        </w:rPr>
        <w:t xml:space="preserve">цели образования; содержание образования; методы, средства, организационные формы обучения и воспитания; педагоги (учителя, преподаватели, мастера производственного обучения, воспитатели); обучающиеся (учащиеся, студенты). Причем главным, </w:t>
      </w:r>
      <w:r w:rsidRPr="00DB31C3">
        <w:rPr>
          <w:rFonts w:ascii="Times New Roman" w:hAnsi="Times New Roman" w:cs="Times New Roman"/>
          <w:b/>
        </w:rPr>
        <w:t>системообразующим</w:t>
      </w:r>
      <w:r w:rsidRPr="00CE6E17">
        <w:rPr>
          <w:rFonts w:ascii="Times New Roman" w:hAnsi="Times New Roman" w:cs="Times New Roman"/>
        </w:rPr>
        <w:t xml:space="preserve"> элементом педагогической системы являются цели.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  <w:b/>
        </w:rPr>
        <w:t>Первый уровень целей</w:t>
      </w:r>
      <w:r w:rsidRPr="00DB31C3">
        <w:rPr>
          <w:rFonts w:ascii="Times New Roman" w:hAnsi="Times New Roman" w:cs="Times New Roman"/>
        </w:rPr>
        <w:t xml:space="preserve"> — социальный заказ общества, его различных социальных групп всем подсистемам образования на определенный общественный идеал формируемой личности как человека, гражданина, профессионала.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  <w:b/>
        </w:rPr>
        <w:lastRenderedPageBreak/>
        <w:t>Второй уровень целей</w:t>
      </w:r>
      <w:r w:rsidRPr="00DB31C3">
        <w:rPr>
          <w:rFonts w:ascii="Times New Roman" w:hAnsi="Times New Roman" w:cs="Times New Roman"/>
        </w:rPr>
        <w:t xml:space="preserve"> — это уже образовательная цель для каждой образовательной программы, для каждого типа образовательных учреждений в отдельности, в которой социальный заказ трансформирован в понятиях и категориях педагогики.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  <w:b/>
        </w:rPr>
        <w:t>Третий уровень целей</w:t>
      </w:r>
      <w:r w:rsidRPr="00DB31C3">
        <w:rPr>
          <w:rFonts w:ascii="Times New Roman" w:hAnsi="Times New Roman" w:cs="Times New Roman"/>
        </w:rPr>
        <w:t xml:space="preserve"> — это те педагогические цели, которые реализуются повседневно, на каждом учебном занятии. </w:t>
      </w:r>
    </w:p>
    <w:p w:rsidR="00DB31C3" w:rsidRDefault="00DB31C3" w:rsidP="009D525A">
      <w:pPr>
        <w:spacing w:after="0"/>
        <w:rPr>
          <w:rFonts w:ascii="Times New Roman" w:hAnsi="Times New Roman" w:cs="Times New Roman"/>
          <w:b/>
        </w:rPr>
      </w:pPr>
      <w:r w:rsidRPr="00DB31C3">
        <w:rPr>
          <w:rFonts w:ascii="Times New Roman" w:hAnsi="Times New Roman" w:cs="Times New Roman"/>
        </w:rPr>
        <w:t xml:space="preserve">Реализация целей педагогических систем осуществляется в ходе </w:t>
      </w:r>
      <w:r w:rsidRPr="00DB31C3">
        <w:rPr>
          <w:rFonts w:ascii="Times New Roman" w:hAnsi="Times New Roman" w:cs="Times New Roman"/>
          <w:b/>
        </w:rPr>
        <w:t>педагогического процесса.</w:t>
      </w:r>
      <w:r w:rsidRPr="00DB31C3">
        <w:rPr>
          <w:rFonts w:ascii="Times New Roman" w:hAnsi="Times New Roman" w:cs="Times New Roman"/>
        </w:rPr>
        <w:t xml:space="preserve"> Педагогический процесс обусловлен целями образования и взаимодействием основных его компонентов: </w:t>
      </w:r>
      <w:r w:rsidRPr="00DB31C3">
        <w:rPr>
          <w:rFonts w:ascii="Times New Roman" w:hAnsi="Times New Roman" w:cs="Times New Roman"/>
          <w:b/>
        </w:rPr>
        <w:t>содержание обучения; преподавание</w:t>
      </w:r>
      <w:r w:rsidRPr="00DB31C3">
        <w:rPr>
          <w:rFonts w:ascii="Times New Roman" w:hAnsi="Times New Roman" w:cs="Times New Roman"/>
        </w:rPr>
        <w:t xml:space="preserve">, т.е. деятельность учителя, преподавателя; </w:t>
      </w:r>
      <w:r w:rsidRPr="00DB31C3">
        <w:rPr>
          <w:rFonts w:ascii="Times New Roman" w:hAnsi="Times New Roman" w:cs="Times New Roman"/>
          <w:b/>
        </w:rPr>
        <w:t xml:space="preserve">учение </w:t>
      </w:r>
      <w:r w:rsidRPr="00DB31C3">
        <w:rPr>
          <w:rFonts w:ascii="Times New Roman" w:hAnsi="Times New Roman" w:cs="Times New Roman"/>
        </w:rPr>
        <w:t xml:space="preserve">— деятельность учащихся, студентов; </w:t>
      </w:r>
      <w:r w:rsidRPr="00DB31C3">
        <w:rPr>
          <w:rFonts w:ascii="Times New Roman" w:hAnsi="Times New Roman" w:cs="Times New Roman"/>
          <w:b/>
        </w:rPr>
        <w:t>средства обучения.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Pr="00DB31C3">
        <w:rPr>
          <w:rFonts w:ascii="Times New Roman" w:hAnsi="Times New Roman" w:cs="Times New Roman"/>
          <w:b/>
        </w:rPr>
        <w:t xml:space="preserve">Объектом проектирования является в общем случае педагогическая система </w:t>
      </w:r>
      <w:r w:rsidRPr="00DB31C3">
        <w:rPr>
          <w:rFonts w:ascii="Times New Roman" w:hAnsi="Times New Roman" w:cs="Times New Roman"/>
        </w:rPr>
        <w:t>как единство системы целей образования и всех факторов педагогического процесса, способствующих достижению этих целей. Причем педагогические системы можно рассматривать на разных уровнях: педагогическая система образовательного учреждения, педагогическая система каждого конкретного учителя, преподавателя, педагогическая система отдельного учебного курса, предмета, темы, конкретного занятия и т.д.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Итак, фаза проектирования включает следующие стадии: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  <w:b/>
        </w:rPr>
        <w:t>1. Концептуальная</w:t>
      </w:r>
      <w:r w:rsidRPr="00DB31C3">
        <w:rPr>
          <w:rFonts w:ascii="Times New Roman" w:hAnsi="Times New Roman" w:cs="Times New Roman"/>
        </w:rPr>
        <w:t xml:space="preserve">. Состоит из этапов: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выявление противоречия;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формулирование проблемы;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определение проблематики;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определение цели;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выбор критериев.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  <w:b/>
        </w:rPr>
        <w:t>2. Моделирования</w:t>
      </w:r>
      <w:r w:rsidRPr="00DB31C3">
        <w:rPr>
          <w:rFonts w:ascii="Times New Roman" w:hAnsi="Times New Roman" w:cs="Times New Roman"/>
        </w:rPr>
        <w:t>. Состоит из этапов: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 — построение моделей;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оптимизация моделей;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выбор модели (принятие решения).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3. </w:t>
      </w:r>
      <w:r w:rsidRPr="00DB31C3">
        <w:rPr>
          <w:rFonts w:ascii="Times New Roman" w:hAnsi="Times New Roman" w:cs="Times New Roman"/>
          <w:b/>
        </w:rPr>
        <w:t>Конструирования системы</w:t>
      </w:r>
      <w:r w:rsidRPr="00DB31C3">
        <w:rPr>
          <w:rFonts w:ascii="Times New Roman" w:hAnsi="Times New Roman" w:cs="Times New Roman"/>
        </w:rPr>
        <w:t xml:space="preserve">. Состоит из этапов: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декомпозиция; — агрегирование;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исследование условий;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 xml:space="preserve">— построение программы. </w:t>
      </w:r>
    </w:p>
    <w:p w:rsidR="00DB31C3" w:rsidRDefault="00DB31C3" w:rsidP="009D525A">
      <w:pPr>
        <w:spacing w:after="0"/>
        <w:rPr>
          <w:rFonts w:ascii="Times New Roman" w:hAnsi="Times New Roman" w:cs="Times New Roman"/>
        </w:rPr>
      </w:pPr>
      <w:r w:rsidRPr="00DB31C3">
        <w:rPr>
          <w:rFonts w:ascii="Times New Roman" w:hAnsi="Times New Roman" w:cs="Times New Roman"/>
        </w:rPr>
        <w:t>4</w:t>
      </w:r>
      <w:r w:rsidRPr="00DB31C3">
        <w:rPr>
          <w:rFonts w:ascii="Times New Roman" w:hAnsi="Times New Roman" w:cs="Times New Roman"/>
          <w:b/>
        </w:rPr>
        <w:t>.Технологической подготовки.</w:t>
      </w:r>
      <w:r w:rsidRPr="00DB31C3">
        <w:rPr>
          <w:rFonts w:ascii="Times New Roman" w:hAnsi="Times New Roman" w:cs="Times New Roman"/>
        </w:rPr>
        <w:t xml:space="preserve"> </w:t>
      </w:r>
    </w:p>
    <w:p w:rsidR="00DB31C3" w:rsidRDefault="00DB31C3" w:rsidP="009D525A">
      <w:pPr>
        <w:spacing w:after="0"/>
        <w:rPr>
          <w:rFonts w:ascii="Times New Roman" w:hAnsi="Times New Roman" w:cs="Times New Roman"/>
          <w:lang w:val="ky-KG"/>
        </w:rPr>
      </w:pPr>
      <w:r w:rsidRPr="00DB31C3">
        <w:rPr>
          <w:rFonts w:ascii="Times New Roman" w:hAnsi="Times New Roman" w:cs="Times New Roman"/>
        </w:rPr>
        <w:t>Рассмотрим теперь содержание действий по стадиям и этапам. Концептуальная стадия проектирования</w:t>
      </w:r>
      <w:r>
        <w:rPr>
          <w:rFonts w:ascii="Times New Roman" w:hAnsi="Times New Roman" w:cs="Times New Roman"/>
          <w:lang w:val="ky-KG"/>
        </w:rPr>
        <w:t>.</w:t>
      </w:r>
    </w:p>
    <w:p w:rsidR="00DB31C3" w:rsidRPr="00DB31C3" w:rsidRDefault="00DB31C3" w:rsidP="009D525A">
      <w:pPr>
        <w:spacing w:after="0"/>
        <w:rPr>
          <w:rFonts w:ascii="Times New Roman" w:hAnsi="Times New Roman" w:cs="Times New Roman"/>
          <w:lang w:val="ky-KG"/>
        </w:rPr>
      </w:pPr>
    </w:p>
    <w:sectPr w:rsidR="00DB31C3" w:rsidRPr="00DB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88"/>
    <w:rsid w:val="000070A4"/>
    <w:rsid w:val="00051507"/>
    <w:rsid w:val="001637FC"/>
    <w:rsid w:val="001E7901"/>
    <w:rsid w:val="00375AFE"/>
    <w:rsid w:val="003C725E"/>
    <w:rsid w:val="009D525A"/>
    <w:rsid w:val="00CE6E17"/>
    <w:rsid w:val="00D34D88"/>
    <w:rsid w:val="00DB31C3"/>
    <w:rsid w:val="00DE4D13"/>
    <w:rsid w:val="00E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8520-8F2F-4365-B655-8774AF3E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2023-06-04T16:25:00Z</dcterms:created>
  <dcterms:modified xsi:type="dcterms:W3CDTF">2023-06-04T17:57:00Z</dcterms:modified>
</cp:coreProperties>
</file>