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5C" w:rsidRPr="0043715C" w:rsidRDefault="0043715C" w:rsidP="00437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3715C">
        <w:rPr>
          <w:rFonts w:ascii="Times New Roman" w:hAnsi="Times New Roman" w:cs="Times New Roman"/>
          <w:b/>
          <w:bCs/>
          <w:sz w:val="24"/>
          <w:szCs w:val="24"/>
        </w:rPr>
        <w:t>Взаимоотношение </w:t>
      </w:r>
      <w:hyperlink r:id="rId5" w:history="1">
        <w:r w:rsidRPr="0043715C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педагогов</w:t>
        </w:r>
      </w:hyperlink>
      <w:r w:rsidRPr="0043715C">
        <w:rPr>
          <w:rFonts w:ascii="Times New Roman" w:hAnsi="Times New Roman" w:cs="Times New Roman"/>
          <w:b/>
          <w:bCs/>
          <w:sz w:val="24"/>
          <w:szCs w:val="24"/>
        </w:rPr>
        <w:t> и обучающихся в образовательном процессе</w:t>
      </w:r>
    </w:p>
    <w:p w:rsidR="0043715C" w:rsidRDefault="0043715C" w:rsidP="004371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  Важным фактором и условием эффективного образовательного процесса выступает взаимодействие его субъектов.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sz w:val="24"/>
          <w:szCs w:val="24"/>
        </w:rPr>
        <w:t>Взаимодействие -</w:t>
      </w:r>
      <w:r w:rsidRPr="0043715C">
        <w:rPr>
          <w:rFonts w:ascii="Times New Roman" w:hAnsi="Times New Roman" w:cs="Times New Roman"/>
          <w:sz w:val="24"/>
          <w:szCs w:val="24"/>
        </w:rPr>
        <w:t xml:space="preserve"> это согласованная деятельность по достижению совместных целей и результатов, по решению участниками значимой для них проблемы или задачи. Один из психологических законов подчёркивает связь развития личности и деятельности. Эта связь лежит в основе понимания педагогической значимости взаимодействия, в котором и через которое раскрывается вся сложная система способностей - предметно-практических и психологических.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Взаимодействие является одним из основных способов активизации саморазвития и 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 xml:space="preserve"> обучающегося. Его дополнительный эффект - межличностное влияние, базирующееся на взаимопонимании и самооценке взаимодействующих.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Процесс взаимодействия следует рассматривать как целенаправленный взаимообмен и взаимообогащение смыслами деятельности, опытом, эмоциями, установками, различными позициями.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15C">
        <w:rPr>
          <w:rFonts w:ascii="Times New Roman" w:hAnsi="Times New Roman" w:cs="Times New Roman"/>
          <w:i/>
          <w:sz w:val="24"/>
          <w:szCs w:val="24"/>
        </w:rPr>
        <w:t xml:space="preserve">Позиция педагога при осуществлении субъект-субъектного взаимодействия предполагает: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sz w:val="24"/>
          <w:szCs w:val="24"/>
        </w:rPr>
        <w:t xml:space="preserve">1. Проявление ценностного отношения к личности учащегося </w:t>
      </w:r>
    </w:p>
    <w:p w:rsidR="0043715C" w:rsidRPr="0043715C" w:rsidRDefault="0043715C" w:rsidP="004371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заинтересованная реакция учителя на предложения, пожелания, замечания (мнение) каждого ученика; </w:t>
      </w:r>
    </w:p>
    <w:p w:rsidR="0043715C" w:rsidRPr="0043715C" w:rsidRDefault="0043715C" w:rsidP="004371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«считывание» учителем эмоционального состояния отдельных учеников и реагирование на него; </w:t>
      </w:r>
    </w:p>
    <w:p w:rsidR="0043715C" w:rsidRPr="0043715C" w:rsidRDefault="0043715C" w:rsidP="004371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оценка действий учеников отделяется от личного отношения к нему педагога; </w:t>
      </w:r>
    </w:p>
    <w:p w:rsidR="0043715C" w:rsidRPr="0043715C" w:rsidRDefault="0043715C" w:rsidP="004371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акцентирование учителем важности мнения и участия каждого в урочной деятельности; </w:t>
      </w:r>
    </w:p>
    <w:p w:rsidR="0043715C" w:rsidRPr="0043715C" w:rsidRDefault="0043715C" w:rsidP="004371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акцентирование внимания на позитивных личностных качествах учащихся, их поощрение.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sz w:val="24"/>
          <w:szCs w:val="24"/>
        </w:rPr>
        <w:t xml:space="preserve">2. Реализацию учителем новых педагогических функций (ролей) </w:t>
      </w:r>
    </w:p>
    <w:p w:rsidR="0043715C" w:rsidRPr="0043715C" w:rsidRDefault="0043715C" w:rsidP="004371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учитель как собеседник; </w:t>
      </w:r>
    </w:p>
    <w:p w:rsidR="0043715C" w:rsidRPr="0043715C" w:rsidRDefault="0043715C" w:rsidP="004371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учитель как человек, создающий условия для учения; </w:t>
      </w:r>
    </w:p>
    <w:p w:rsidR="0043715C" w:rsidRPr="0043715C" w:rsidRDefault="0043715C" w:rsidP="004371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учитель как исследователь; </w:t>
      </w:r>
    </w:p>
    <w:p w:rsidR="0043715C" w:rsidRPr="0043715C" w:rsidRDefault="0043715C" w:rsidP="004371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учитель как психотерапевт; </w:t>
      </w:r>
    </w:p>
    <w:p w:rsidR="0043715C" w:rsidRPr="0043715C" w:rsidRDefault="0043715C" w:rsidP="004371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учитель как эксперт.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3715C">
        <w:rPr>
          <w:rFonts w:ascii="Times New Roman" w:hAnsi="Times New Roman" w:cs="Times New Roman"/>
          <w:b/>
          <w:i/>
          <w:sz w:val="24"/>
          <w:szCs w:val="24"/>
        </w:rPr>
        <w:t>Акмеологическая</w:t>
      </w:r>
      <w:proofErr w:type="spellEnd"/>
      <w:r w:rsidRPr="0043715C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направленность профессиональной деятельности и общения.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Субъектная позиция ученика во взаимодействии с учителем предполагает: </w:t>
      </w:r>
    </w:p>
    <w:p w:rsidR="0043715C" w:rsidRPr="0043715C" w:rsidRDefault="0043715C" w:rsidP="004371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Самостоятельность </w:t>
      </w:r>
      <w:r w:rsidRPr="0043715C">
        <w:rPr>
          <w:rFonts w:ascii="Times New Roman" w:hAnsi="Times New Roman" w:cs="Times New Roman"/>
          <w:i/>
          <w:sz w:val="24"/>
          <w:szCs w:val="24"/>
        </w:rPr>
        <w:t>-</w:t>
      </w:r>
      <w:r w:rsidRPr="0043715C">
        <w:rPr>
          <w:rFonts w:ascii="Times New Roman" w:hAnsi="Times New Roman" w:cs="Times New Roman"/>
          <w:sz w:val="24"/>
          <w:szCs w:val="24"/>
        </w:rPr>
        <w:t xml:space="preserve">способность к независимым действиям, решениям, проявлению собственной инициативы и в выборе целей, и в выборе способов их достижения; готовность и способность совершать какие-либо действия собственными силами; </w:t>
      </w:r>
    </w:p>
    <w:p w:rsidR="0043715C" w:rsidRPr="0043715C" w:rsidRDefault="0043715C" w:rsidP="004371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sz w:val="24"/>
          <w:szCs w:val="24"/>
        </w:rPr>
        <w:t>Активность</w:t>
      </w:r>
      <w:r w:rsidRPr="0043715C">
        <w:rPr>
          <w:rFonts w:ascii="Times New Roman" w:hAnsi="Times New Roman" w:cs="Times New Roman"/>
          <w:sz w:val="24"/>
          <w:szCs w:val="24"/>
        </w:rPr>
        <w:t xml:space="preserve"> - стремление ученика выйти за собственные пределы, расширить сферу своей деятельности и общения, действовать за границами требований и </w:t>
      </w:r>
      <w:proofErr w:type="gramStart"/>
      <w:r w:rsidRPr="0043715C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43715C">
        <w:rPr>
          <w:rFonts w:ascii="Times New Roman" w:hAnsi="Times New Roman" w:cs="Times New Roman"/>
          <w:sz w:val="24"/>
          <w:szCs w:val="24"/>
        </w:rPr>
        <w:t xml:space="preserve"> и ролевых предписаний, предпочтений; </w:t>
      </w:r>
    </w:p>
    <w:p w:rsidR="0043715C" w:rsidRPr="0043715C" w:rsidRDefault="0043715C" w:rsidP="004371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sz w:val="24"/>
          <w:szCs w:val="24"/>
        </w:rPr>
        <w:t>Готовность к выбору</w:t>
      </w:r>
      <w:r w:rsidRPr="0043715C">
        <w:rPr>
          <w:rFonts w:ascii="Times New Roman" w:hAnsi="Times New Roman" w:cs="Times New Roman"/>
          <w:sz w:val="24"/>
          <w:szCs w:val="24"/>
        </w:rPr>
        <w:t xml:space="preserve"> - как осознание ответственности за результаты и последствия своей деятельности, поведения.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Процесс выбора стимулирует самопознание, ответственность за достигнутый результат, личную причастность к жизненным обстоятельствам через определение своих целей и способов их достижения.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i/>
          <w:sz w:val="24"/>
          <w:szCs w:val="24"/>
        </w:rPr>
        <w:t>В процессе педагогического взаимодействия необходимо создавать условия для развития субъектной позиции учеников. Таковыми условиями являются:</w:t>
      </w:r>
      <w:r w:rsidRPr="0043715C">
        <w:rPr>
          <w:rFonts w:ascii="Times New Roman" w:hAnsi="Times New Roman" w:cs="Times New Roman"/>
          <w:sz w:val="24"/>
          <w:szCs w:val="24"/>
        </w:rPr>
        <w:t xml:space="preserve"> </w:t>
      </w:r>
      <w:r w:rsidRPr="0043715C">
        <w:rPr>
          <w:rFonts w:ascii="Times New Roman" w:hAnsi="Times New Roman" w:cs="Times New Roman"/>
          <w:b/>
          <w:i/>
          <w:sz w:val="24"/>
          <w:szCs w:val="24"/>
        </w:rPr>
        <w:t>1. Актуализация и обогащение субъектного опыта учеников:</w:t>
      </w:r>
      <w:r w:rsidRPr="00437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15C" w:rsidRPr="0043715C" w:rsidRDefault="0043715C" w:rsidP="004371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обращение к их ранее накопленным знаниям и умениям; </w:t>
      </w:r>
    </w:p>
    <w:p w:rsidR="0043715C" w:rsidRPr="0043715C" w:rsidRDefault="0043715C" w:rsidP="004371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lastRenderedPageBreak/>
        <w:t xml:space="preserve">стимулирование учеников к самостоятельному выбору и использованию различных способов выполнения задания; </w:t>
      </w:r>
    </w:p>
    <w:p w:rsidR="0043715C" w:rsidRPr="0043715C" w:rsidRDefault="0043715C" w:rsidP="004371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создание ситуаций нравственного выбора; </w:t>
      </w:r>
    </w:p>
    <w:p w:rsidR="0043715C" w:rsidRPr="0043715C" w:rsidRDefault="0043715C" w:rsidP="004371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обращение к версиям учеников при поиске вариантов решения познавательной задачи (проблемы); </w:t>
      </w:r>
    </w:p>
    <w:p w:rsidR="0043715C" w:rsidRPr="0043715C" w:rsidRDefault="0043715C" w:rsidP="004371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организация познания через переживание, актуализацию чувственного опыта.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sz w:val="24"/>
          <w:szCs w:val="24"/>
        </w:rPr>
        <w:t xml:space="preserve">2. Развитие активности учащихся в учебной деятельности:  </w:t>
      </w:r>
    </w:p>
    <w:p w:rsidR="0043715C" w:rsidRPr="0043715C" w:rsidRDefault="0043715C" w:rsidP="0043715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поощрение инициативы;  </w:t>
      </w:r>
    </w:p>
    <w:p w:rsidR="0043715C" w:rsidRPr="0043715C" w:rsidRDefault="0043715C" w:rsidP="0043715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создание ситуаций выбора; </w:t>
      </w:r>
    </w:p>
    <w:p w:rsidR="0043715C" w:rsidRPr="0043715C" w:rsidRDefault="0043715C" w:rsidP="0043715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15C">
        <w:rPr>
          <w:rFonts w:ascii="Times New Roman" w:hAnsi="Times New Roman" w:cs="Times New Roman"/>
          <w:i/>
          <w:sz w:val="24"/>
          <w:szCs w:val="24"/>
        </w:rPr>
        <w:t xml:space="preserve">Успешность субъект-субъектного педагогического взаимодействия обеспечивается несколькими важными условиями.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Назовем их:  </w:t>
      </w:r>
    </w:p>
    <w:p w:rsidR="0043715C" w:rsidRPr="0043715C" w:rsidRDefault="0043715C" w:rsidP="004371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как учащихся, так и педагогов; </w:t>
      </w:r>
    </w:p>
    <w:p w:rsidR="0043715C" w:rsidRPr="0043715C" w:rsidRDefault="0043715C" w:rsidP="004371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Создание развивающей образовательной среды, среды стремления к успеху, творчеству, высоким результатам, когда престижно качественно учиться и качественно работать, соблюдая морально-правовые нормы взаимодействия педагогов и ребёнка; </w:t>
      </w:r>
    </w:p>
    <w:p w:rsidR="0043715C" w:rsidRPr="0043715C" w:rsidRDefault="0043715C" w:rsidP="004371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Направленность воспитательного процесса на формирование жизненной стратегии устойчивого развития личности и индивидуальности в нестабильных условиях общества, на решение жизненных проблем;     </w:t>
      </w:r>
    </w:p>
    <w:p w:rsidR="0043715C" w:rsidRPr="0043715C" w:rsidRDefault="0043715C" w:rsidP="004371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Применение технологии обучения качественно нового, 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акмеологического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 xml:space="preserve"> уровня, обеспечивающего успех и высокие достижения в обучении каждого ученика.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15C">
        <w:rPr>
          <w:rFonts w:ascii="Times New Roman" w:hAnsi="Times New Roman" w:cs="Times New Roman"/>
          <w:i/>
          <w:sz w:val="24"/>
          <w:szCs w:val="24"/>
        </w:rPr>
        <w:t xml:space="preserve">Показателями успешности субъект-субъектного педагогического взаимодействия следует считать проявление в учениках таких личностных характеристик, как: </w:t>
      </w:r>
    </w:p>
    <w:p w:rsidR="0043715C" w:rsidRPr="0043715C" w:rsidRDefault="0043715C" w:rsidP="004371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Высокая позитивная мотивация к познанию, учебной и общественно значимой деятельности; </w:t>
      </w:r>
    </w:p>
    <w:p w:rsidR="0043715C" w:rsidRPr="0043715C" w:rsidRDefault="0043715C" w:rsidP="004371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Высокая осознанная активность учащихся в учебной деятельности; </w:t>
      </w:r>
    </w:p>
    <w:p w:rsidR="0043715C" w:rsidRPr="0043715C" w:rsidRDefault="0043715C" w:rsidP="004371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Высокая социальная активность, способность к сотрудничеству; </w:t>
      </w:r>
    </w:p>
    <w:p w:rsidR="0043715C" w:rsidRPr="0043715C" w:rsidRDefault="0043715C" w:rsidP="004371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Самостоятельность и инициативность; </w:t>
      </w:r>
    </w:p>
    <w:p w:rsidR="0043715C" w:rsidRPr="0043715C" w:rsidRDefault="0043715C" w:rsidP="004371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Готовность к профессионально-личностному самоопределению; </w:t>
      </w:r>
    </w:p>
    <w:p w:rsidR="0043715C" w:rsidRPr="0043715C" w:rsidRDefault="0043715C" w:rsidP="004371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 xml:space="preserve"> гуманистических ценностей; </w:t>
      </w:r>
    </w:p>
    <w:p w:rsidR="0043715C" w:rsidRPr="0043715C" w:rsidRDefault="0043715C" w:rsidP="004371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Удовлетворённость учебным взаимодействием.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Перечисленный комплекс социально-педагогических условий обеспечивает эффективность субъект-субъектного взаимодействия между учителем и учащимися. Способность организовать конструктивное субъект субъектное взаимодействие - один из значимых показателей профессиональной компетентности учителя.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bCs/>
          <w:sz w:val="24"/>
          <w:szCs w:val="24"/>
        </w:rPr>
        <w:t>Обязательства педагогических работников перед обучающимися: 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15C">
        <w:rPr>
          <w:rFonts w:ascii="Times New Roman" w:hAnsi="Times New Roman" w:cs="Times New Roman"/>
          <w:i/>
          <w:sz w:val="24"/>
          <w:szCs w:val="24"/>
        </w:rPr>
        <w:t>Педагогические работники в процессе взаимодействия с обучающимися: </w:t>
      </w:r>
    </w:p>
    <w:p w:rsidR="0043715C" w:rsidRPr="0043715C" w:rsidRDefault="0043715C" w:rsidP="004371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признают уникальность, индивидуальность и определенные личные потребности каждого; </w:t>
      </w:r>
    </w:p>
    <w:p w:rsidR="0043715C" w:rsidRPr="0043715C" w:rsidRDefault="0043715C" w:rsidP="004371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сами выбирают подходящий стиль общения, основанный на взаимном уважении; </w:t>
      </w:r>
    </w:p>
    <w:p w:rsidR="0043715C" w:rsidRPr="0043715C" w:rsidRDefault="0043715C" w:rsidP="004371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стараются обеспечить поддержку каждому для наилучшего раскрытия и применения его потенциала; </w:t>
      </w:r>
    </w:p>
    <w:p w:rsidR="0043715C" w:rsidRPr="0043715C" w:rsidRDefault="0043715C" w:rsidP="004371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выбирают такие методы работы, которые поощряют развитие самостоятельности обучающихся, их инициативности, ответственности, самоконтроля, самовоспитания, желания сотрудничать и помогать другим; </w:t>
      </w:r>
    </w:p>
    <w:p w:rsidR="0043715C" w:rsidRPr="0043715C" w:rsidRDefault="0043715C" w:rsidP="004371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при оценке поведения и </w:t>
      </w:r>
      <w:proofErr w:type="gramStart"/>
      <w:r w:rsidRPr="0043715C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43715C">
        <w:rPr>
          <w:rFonts w:ascii="Times New Roman" w:hAnsi="Times New Roman" w:cs="Times New Roman"/>
          <w:sz w:val="24"/>
          <w:szCs w:val="24"/>
        </w:rPr>
        <w:t xml:space="preserve"> обучающихся стремятся укреплять их самоуважение и веру в свои силы, показывать возможности совершенствования, повышать мотивацию обучения; </w:t>
      </w:r>
    </w:p>
    <w:p w:rsidR="0043715C" w:rsidRPr="0043715C" w:rsidRDefault="0043715C" w:rsidP="004371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lastRenderedPageBreak/>
        <w:t>защищают их интересы и прилагают все усилия для того, чтобы защитить их от физического и (или) психологического насилия; </w:t>
      </w:r>
    </w:p>
    <w:p w:rsidR="0043715C" w:rsidRPr="0043715C" w:rsidRDefault="0043715C" w:rsidP="004371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осуществляют должную заботу и обеспечивают конфиденциальность во всех делах, затрагивающих их интересы; </w:t>
      </w:r>
    </w:p>
    <w:p w:rsidR="0043715C" w:rsidRPr="0043715C" w:rsidRDefault="0043715C" w:rsidP="004371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стремятся стать для них положительным примером; </w:t>
      </w:r>
    </w:p>
    <w:p w:rsidR="0043715C" w:rsidRPr="0043715C" w:rsidRDefault="0043715C" w:rsidP="004371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применяют меры воздействия к обучающимся с соблюдением законодательных и моральных норм. 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15C">
        <w:rPr>
          <w:rFonts w:ascii="Times New Roman" w:hAnsi="Times New Roman" w:cs="Times New Roman"/>
          <w:i/>
          <w:sz w:val="24"/>
          <w:szCs w:val="24"/>
        </w:rPr>
        <w:t> В процессе взаимодействия с обучающимися педагогические работники обязаны воздерживаться от: </w:t>
      </w:r>
    </w:p>
    <w:p w:rsidR="0043715C" w:rsidRPr="0043715C" w:rsidRDefault="0043715C" w:rsidP="0043715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навязывания им своих предпочтений; </w:t>
      </w:r>
    </w:p>
    <w:p w:rsidR="0043715C" w:rsidRPr="0043715C" w:rsidRDefault="0043715C" w:rsidP="0043715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отказа от объяснения не освоенного обучающимися учебного материала, ссылаясь на их личностные и психологические недостатки, а также из-за отсутствия времени для объяснения (при действительном отсутствии времени необходимо оговорить время консультации, удобное для той и другой стороны); </w:t>
      </w:r>
    </w:p>
    <w:p w:rsidR="0043715C" w:rsidRPr="0043715C" w:rsidRDefault="0043715C" w:rsidP="0043715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проводить на учебных занятиях явную политическую или религиозную агитацию; 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Основными </w:t>
      </w:r>
      <w:r w:rsidRPr="0043715C">
        <w:rPr>
          <w:rFonts w:ascii="Times New Roman" w:hAnsi="Times New Roman" w:cs="Times New Roman"/>
          <w:b/>
          <w:bCs/>
          <w:sz w:val="24"/>
          <w:szCs w:val="24"/>
        </w:rPr>
        <w:t>виды психологической поддержки </w:t>
      </w:r>
      <w:r w:rsidRPr="0043715C">
        <w:rPr>
          <w:rFonts w:ascii="Times New Roman" w:hAnsi="Times New Roman" w:cs="Times New Roman"/>
          <w:sz w:val="24"/>
          <w:szCs w:val="24"/>
        </w:rPr>
        <w:t>учащихся со стороны учителя являются: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>Психологическая профилактика</w:t>
      </w:r>
      <w:r w:rsidRPr="0043715C">
        <w:rPr>
          <w:rFonts w:ascii="Times New Roman" w:hAnsi="Times New Roman" w:cs="Times New Roman"/>
          <w:sz w:val="24"/>
          <w:szCs w:val="24"/>
        </w:rPr>
        <w:t>– это содействие полноценному социально - психологическому, личностному, профессиональному развитию обучающихся;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Предупреждение возможных личностных и межличностных проблем неблагополучия и социально-психологических конфликтов, включая выработку рекомендаций со стороны учителя по улучшению социально-психологических условий самореализации </w:t>
      </w:r>
      <w:proofErr w:type="gramStart"/>
      <w:r w:rsidRPr="0043715C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43715C">
        <w:rPr>
          <w:rFonts w:ascii="Times New Roman" w:hAnsi="Times New Roman" w:cs="Times New Roman"/>
          <w:sz w:val="24"/>
          <w:szCs w:val="24"/>
        </w:rPr>
        <w:t xml:space="preserve"> обучающихся с учетом социально-экономических культурно-этнических и других условий жизнедеятельности учащихся.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>Психологическое консультирование</w:t>
      </w:r>
      <w:r w:rsidRPr="0043715C">
        <w:rPr>
          <w:rFonts w:ascii="Times New Roman" w:hAnsi="Times New Roman" w:cs="Times New Roman"/>
          <w:sz w:val="24"/>
          <w:szCs w:val="24"/>
        </w:rPr>
        <w:t>– это оказание помощи обучающихся со стороны учителя в её самопознании, адекватной самооценки, адаптации в реальных жизненных условиях, формировании ценностно-мотивационной сферы, преодоления кризисных ситуаций и достижений эмоциональной устойчивости, способствующих непрерывному личностному и психологическому росту в саморазвитии, включая консультации по вопросам семьи и брака.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>Психологическая коррекция</w:t>
      </w:r>
      <w:r w:rsidRPr="0043715C">
        <w:rPr>
          <w:rFonts w:ascii="Times New Roman" w:hAnsi="Times New Roman" w:cs="Times New Roman"/>
          <w:sz w:val="24"/>
          <w:szCs w:val="24"/>
        </w:rPr>
        <w:t>– это активное психологическое воздействие учителя на личность учащихся с целью устранения различных отклонений в его личностном, психологическом развитии в конкретных социально-психологических условиях жизнедеятельности.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Основные психолого-педагогические </w:t>
      </w:r>
      <w:proofErr w:type="spellStart"/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>тренинговые</w:t>
      </w:r>
      <w:proofErr w:type="spellEnd"/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технологии</w:t>
      </w:r>
      <w:r w:rsidRPr="0043715C">
        <w:rPr>
          <w:rFonts w:ascii="Times New Roman" w:hAnsi="Times New Roman" w:cs="Times New Roman"/>
          <w:b/>
          <w:sz w:val="24"/>
          <w:szCs w:val="24"/>
        </w:rPr>
        <w:t>,</w:t>
      </w:r>
      <w:r w:rsidRPr="0043715C">
        <w:rPr>
          <w:rFonts w:ascii="Times New Roman" w:hAnsi="Times New Roman" w:cs="Times New Roman"/>
          <w:sz w:val="24"/>
          <w:szCs w:val="24"/>
        </w:rPr>
        <w:t xml:space="preserve"> способствующие повышению эффективности взаимодействия (сплоченности, 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срабатываемости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>) учителя с учащимися.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>Социально-психологический тренинг</w:t>
      </w:r>
      <w:r w:rsidRPr="0043715C">
        <w:rPr>
          <w:rFonts w:ascii="Times New Roman" w:hAnsi="Times New Roman" w:cs="Times New Roman"/>
          <w:b/>
          <w:sz w:val="24"/>
          <w:szCs w:val="24"/>
        </w:rPr>
        <w:t>:</w:t>
      </w:r>
      <w:r w:rsidRPr="0043715C">
        <w:rPr>
          <w:rFonts w:ascii="Times New Roman" w:hAnsi="Times New Roman" w:cs="Times New Roman"/>
          <w:sz w:val="24"/>
          <w:szCs w:val="24"/>
        </w:rPr>
        <w:t xml:space="preserve"> тренинг делового общения, перцептивный тренинг, тренинг 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сензитивности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>, тренинг семейных отношений.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>Интеллектуальные тренинги</w:t>
      </w:r>
      <w:r w:rsidRPr="0043715C">
        <w:rPr>
          <w:rFonts w:ascii="Times New Roman" w:hAnsi="Times New Roman" w:cs="Times New Roman"/>
          <w:sz w:val="24"/>
          <w:szCs w:val="24"/>
        </w:rPr>
        <w:t>: тренинги формирования развития внимания и наблюдения, тренинг гибкости мышления, тренинг увеличения объёма памяти и развития её характеристик, тренинг по развитию творческого мышления (креативности).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Организационные тренинги</w:t>
      </w:r>
      <w:r w:rsidRPr="0043715C">
        <w:rPr>
          <w:rFonts w:ascii="Times New Roman" w:hAnsi="Times New Roman" w:cs="Times New Roman"/>
          <w:b/>
          <w:sz w:val="24"/>
          <w:szCs w:val="24"/>
        </w:rPr>
        <w:t>:</w:t>
      </w:r>
      <w:r w:rsidRPr="0043715C">
        <w:rPr>
          <w:rFonts w:ascii="Times New Roman" w:hAnsi="Times New Roman" w:cs="Times New Roman"/>
          <w:sz w:val="24"/>
          <w:szCs w:val="24"/>
        </w:rPr>
        <w:t xml:space="preserve"> тренинги формирования сплоченности команды, тренинг принятия решения, тренинг поведения учащихся в экстремальных ситуациях, тренинг бесконфликтного общения в группе, тренинг повышения эффективности и совместной деятельности учащихся в группе.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Тренинг </w:t>
      </w:r>
      <w:proofErr w:type="spellStart"/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>саморегуляции</w:t>
      </w:r>
      <w:proofErr w:type="spellEnd"/>
      <w:r w:rsidRPr="0043715C">
        <w:rPr>
          <w:rFonts w:ascii="Times New Roman" w:hAnsi="Times New Roman" w:cs="Times New Roman"/>
          <w:b/>
          <w:sz w:val="24"/>
          <w:szCs w:val="24"/>
        </w:rPr>
        <w:t>:</w:t>
      </w:r>
      <w:r w:rsidRPr="0043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психотренинги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>, аутотренинги, релаксирующие тренинги, тренинги биологической обратной связи.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Тренинги личностного роста </w:t>
      </w:r>
      <w:r w:rsidRPr="0043715C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43715C">
        <w:rPr>
          <w:rFonts w:ascii="Times New Roman" w:hAnsi="Times New Roman" w:cs="Times New Roman"/>
          <w:b/>
          <w:sz w:val="24"/>
          <w:szCs w:val="24"/>
        </w:rPr>
        <w:t>:</w:t>
      </w:r>
      <w:r w:rsidRPr="0043715C">
        <w:rPr>
          <w:rFonts w:ascii="Times New Roman" w:hAnsi="Times New Roman" w:cs="Times New Roman"/>
          <w:sz w:val="24"/>
          <w:szCs w:val="24"/>
        </w:rPr>
        <w:t xml:space="preserve"> тренинги динамической ориентации (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 xml:space="preserve">), тренинги социальной перцепции, тренинги гуманистической ориентации </w:t>
      </w:r>
      <w:r w:rsidRPr="0043715C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 xml:space="preserve">), ролевые тренинги, тренинги 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 xml:space="preserve"> эмоционально-волевой сферы учащихся.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   Педагоги - теоретики и практики - рассматривают взаимодействие как условие развития творческих способностей, повышения профессионализма, как механизм связи семьи и образовательного учреждения, как фактор личностного саморазвития учащихся и т.п.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   Оптимально организованное педагогическое общение позволяет эффективно влиять на социально-психологический климат коллектива, предупреждать межличностные конфликты.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   Современная ситуация требует пересмотра традиционного представления о позициях педагога и воспитанника в учебном процессе, стиля взаимоотношений, взаимодействий, особенностей общения между педагогом и учащимися, подчеркивает мысль о том, что оптимизация педагогического общения происходит через осознание содержания образования, умелое использование в индивидуальной педагогической деятельности всех факторов, способных улучшить взаимоотношение, взаимодействие педагога и учащихся.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15C">
        <w:rPr>
          <w:rFonts w:ascii="Times New Roman" w:hAnsi="Times New Roman" w:cs="Times New Roman"/>
          <w:i/>
          <w:sz w:val="24"/>
          <w:szCs w:val="24"/>
        </w:rPr>
        <w:t>Теория и практика взаимодействия педагогов и обучающихся в колледже.</w:t>
      </w:r>
      <w:r w:rsidRPr="0043715C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1. Выявить теоретико-методологические основы взаимоотношений учителей и учащихся в ходе образовательного процесса.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2. Определить роль и выявить параметры 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 xml:space="preserve"> деятельности педагогов и учеников в обеспечении педагогической эффективности двусторонних коммуникативных связей, выявить эмоциональный фон педагога, имеющий особое значение для формирования положительного отношения обучающихся к личности педагога и процессу обучения в колледже.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3. Определить комплекс форм и методов целенаправленной деятельности педагога по формированию положительных взаимоотношений его с обучающимися, снижению напряженности и устранению конфликтов между ним и подростками, учитывающих возрастные особенности и развитие личности обучаемых, предусматривающих отход от традиционного авторитарного стиля управления учебно-образовательным процессом и стремление к установлению эмоциональных связей с обучающимися.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   Проблем педагогического общения в системе «педагог-обучающийся» обусловливается, прежде всего, тем, что общение педагога с обучающимися является важным звеном процесса управления формированием личности, развитием познавательной и социальной активности подростков, становлением студенческого коллектива.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   Оптимально организованное педагогическое общение позволяет эффективно влиять на социально-психологический климат коллектива, предупреждать межличностные конфликты.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>   Современная ситуация требует пересмотра традиционного представления о позициях педагога и обучающихся в учебном процессе, стиля взаимоотношений, взаимодействий, особенностей общения между педагогом и обучающимся, подчеркивает мысль о том, что оптимизация педагогического общения происходит через осознание содержания образования, умелое использование в индивидуальной педагогической деятельности всех факторов, способных улучшить взаимоотношение и взаимодействие.</w:t>
      </w:r>
      <w:bookmarkStart w:id="0" w:name="_GoBack"/>
      <w:bookmarkEnd w:id="0"/>
      <w:r w:rsidRPr="0043715C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43715C" w:rsidRPr="0043715C" w:rsidRDefault="0043715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15C">
        <w:rPr>
          <w:rFonts w:ascii="Times New Roman" w:hAnsi="Times New Roman" w:cs="Times New Roman"/>
          <w:sz w:val="24"/>
          <w:szCs w:val="24"/>
        </w:rPr>
        <w:t xml:space="preserve">   Развитии профессиональных способностей педагога в процессе деятельности; психолого-педагогические концепции о </w:t>
      </w:r>
      <w:proofErr w:type="spellStart"/>
      <w:r w:rsidRPr="0043715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43715C">
        <w:rPr>
          <w:rFonts w:ascii="Times New Roman" w:hAnsi="Times New Roman" w:cs="Times New Roman"/>
          <w:sz w:val="24"/>
          <w:szCs w:val="24"/>
        </w:rPr>
        <w:t xml:space="preserve"> сущности личности; системный подход, интегральный и комплексный подход к исследуемой проблеме; социологические, психологические и педагогические концепции процесса активизации развития личности, включая идеи самореализации человека в деятельности: формирование установки, доминанты и других факторов влияния на его мотивационную сферу.</w:t>
      </w:r>
    </w:p>
    <w:p w:rsidR="001637FC" w:rsidRPr="0043715C" w:rsidRDefault="001637FC" w:rsidP="0043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7FC" w:rsidRPr="0043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763B"/>
    <w:multiLevelType w:val="hybridMultilevel"/>
    <w:tmpl w:val="F7DE8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E2BE9"/>
    <w:multiLevelType w:val="hybridMultilevel"/>
    <w:tmpl w:val="A0428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16A1D"/>
    <w:multiLevelType w:val="hybridMultilevel"/>
    <w:tmpl w:val="4C526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213B3"/>
    <w:multiLevelType w:val="hybridMultilevel"/>
    <w:tmpl w:val="D444B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06C49"/>
    <w:multiLevelType w:val="hybridMultilevel"/>
    <w:tmpl w:val="12B065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8B6F27"/>
    <w:multiLevelType w:val="hybridMultilevel"/>
    <w:tmpl w:val="D242D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C474B"/>
    <w:multiLevelType w:val="hybridMultilevel"/>
    <w:tmpl w:val="787CB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62260"/>
    <w:multiLevelType w:val="hybridMultilevel"/>
    <w:tmpl w:val="E1FAB9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873FF2"/>
    <w:multiLevelType w:val="hybridMultilevel"/>
    <w:tmpl w:val="C1624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D6"/>
    <w:rsid w:val="001637FC"/>
    <w:rsid w:val="0043715C"/>
    <w:rsid w:val="00F0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9645-120E-483E-BED5-B4C2FE03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ldofteacher.com/1580-3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1838</Words>
  <Characters>10479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2022-04-03T08:11:00Z</dcterms:created>
  <dcterms:modified xsi:type="dcterms:W3CDTF">2022-04-03T08:13:00Z</dcterms:modified>
</cp:coreProperties>
</file>