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A7524" w14:textId="2B475702" w:rsidR="00440732" w:rsidRDefault="00440732" w:rsidP="00440732">
      <w:pPr>
        <w:spacing w:line="263" w:lineRule="auto"/>
        <w:ind w:left="4420" w:right="380" w:hanging="2813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Проблема профессиональной мотивации в современной теории и практике</w:t>
      </w:r>
    </w:p>
    <w:p w14:paraId="0E1CA087" w14:textId="77777777" w:rsidR="00440732" w:rsidRDefault="00440732" w:rsidP="00440732">
      <w:pPr>
        <w:spacing w:line="200" w:lineRule="exact"/>
        <w:rPr>
          <w:sz w:val="20"/>
          <w:szCs w:val="20"/>
        </w:rPr>
      </w:pPr>
    </w:p>
    <w:p w14:paraId="6E2D6B32" w14:textId="77777777" w:rsidR="00440732" w:rsidRDefault="00440732" w:rsidP="00440732">
      <w:pPr>
        <w:spacing w:line="311" w:lineRule="exact"/>
        <w:rPr>
          <w:sz w:val="20"/>
          <w:szCs w:val="20"/>
        </w:rPr>
      </w:pPr>
    </w:p>
    <w:p w14:paraId="5F764E61" w14:textId="77777777" w:rsidR="00440732" w:rsidRDefault="00440732" w:rsidP="00440732">
      <w:pPr>
        <w:numPr>
          <w:ilvl w:val="0"/>
          <w:numId w:val="1"/>
        </w:numPr>
        <w:tabs>
          <w:tab w:val="left" w:pos="1264"/>
        </w:tabs>
        <w:spacing w:line="357" w:lineRule="auto"/>
        <w:ind w:left="26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современных социально-экономических условиях одним из важных факторов успешной самореализации личности является её становление как профессионала. Критериями профессионализма служат профессионально важные качества, профессиональные компетенции, профессиональная мотивация, профессиональная самооценка, способности к саморегуляции и стрессоустойчивость, особенности профессионального взаимодействия.</w:t>
      </w:r>
    </w:p>
    <w:p w14:paraId="58A9CAC2" w14:textId="77777777" w:rsidR="00440732" w:rsidRDefault="00440732" w:rsidP="00440732">
      <w:pPr>
        <w:spacing w:line="26" w:lineRule="exact"/>
        <w:rPr>
          <w:sz w:val="20"/>
          <w:szCs w:val="20"/>
        </w:rPr>
      </w:pPr>
    </w:p>
    <w:p w14:paraId="04D4676C" w14:textId="77777777" w:rsidR="00440732" w:rsidRDefault="00440732" w:rsidP="00440732">
      <w:pPr>
        <w:spacing w:line="35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Немаловажное место среди данных показателей занимает профессиональная мотивация, так как является основной движущей силой, которая побуждает работника к активным действиям.</w:t>
      </w:r>
    </w:p>
    <w:p w14:paraId="63903FC6" w14:textId="77777777" w:rsidR="00440732" w:rsidRDefault="00440732" w:rsidP="00440732">
      <w:pPr>
        <w:spacing w:line="29" w:lineRule="exact"/>
        <w:rPr>
          <w:sz w:val="20"/>
          <w:szCs w:val="20"/>
        </w:rPr>
      </w:pPr>
    </w:p>
    <w:p w14:paraId="2FEB68D8" w14:textId="77777777" w:rsidR="00440732" w:rsidRDefault="00440732" w:rsidP="00440732">
      <w:pPr>
        <w:spacing w:line="35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Проблема мотивации профессиональной деятельности - одна из наиболее актуальных проблем, как для зарубежной, так и для отечественной психологии. Важность ее решения определяется тем, что мотивация</w:t>
      </w:r>
    </w:p>
    <w:p w14:paraId="7521FF1B" w14:textId="77777777" w:rsidR="00440732" w:rsidRDefault="00440732" w:rsidP="00440732">
      <w:pPr>
        <w:spacing w:line="29" w:lineRule="exact"/>
        <w:rPr>
          <w:sz w:val="20"/>
          <w:szCs w:val="20"/>
        </w:rPr>
      </w:pPr>
    </w:p>
    <w:p w14:paraId="3444AA71" w14:textId="77777777" w:rsidR="00440732" w:rsidRDefault="00440732" w:rsidP="00440732">
      <w:pPr>
        <w:spacing w:line="35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необходима для эффективного осуществления профессиональной деятельности. Именно через понимание проблемы мотивации появляется возможность найти путь к эффективной профессиональной деятельности.</w:t>
      </w:r>
    </w:p>
    <w:p w14:paraId="494B7FCD" w14:textId="77777777" w:rsidR="00440732" w:rsidRDefault="00440732" w:rsidP="00440732">
      <w:pPr>
        <w:spacing w:line="30" w:lineRule="exact"/>
        <w:rPr>
          <w:sz w:val="20"/>
          <w:szCs w:val="20"/>
        </w:rPr>
      </w:pPr>
    </w:p>
    <w:p w14:paraId="7072B1A3" w14:textId="77777777" w:rsidR="00440732" w:rsidRDefault="00440732" w:rsidP="00440732">
      <w:pPr>
        <w:spacing w:line="358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Мотивация является одной из фундаментальных проблем, как в отечественной, так и в зарубежной психологии. Проблема мотивации профессиональной и учебной деятельности имеет длительную и плодотворную историю в отечественной (Л.И. </w:t>
      </w:r>
      <w:proofErr w:type="spellStart"/>
      <w:r>
        <w:rPr>
          <w:rFonts w:eastAsia="Times New Roman"/>
          <w:sz w:val="28"/>
          <w:szCs w:val="28"/>
        </w:rPr>
        <w:t>Божович</w:t>
      </w:r>
      <w:proofErr w:type="spellEnd"/>
      <w:r>
        <w:rPr>
          <w:rFonts w:eastAsia="Times New Roman"/>
          <w:sz w:val="28"/>
          <w:szCs w:val="28"/>
        </w:rPr>
        <w:t>, В.С. Ильин, В.И. Ковалев, А.Н. Леонтьев, А.К. Маркова, В.Н. Мясищев, Р.С. Немов, А.Б. Орлов, С.Л. Рубинштейн, П.М. Якобсон и др.) и зарубежной психологии (</w:t>
      </w:r>
      <w:proofErr w:type="spellStart"/>
      <w:r>
        <w:rPr>
          <w:rFonts w:eastAsia="Times New Roman"/>
          <w:sz w:val="28"/>
          <w:szCs w:val="28"/>
        </w:rPr>
        <w:t>Д.В.Аткинсон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А.Г.Маслоу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В.С.Мерлин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Г.Мюррей</w:t>
      </w:r>
      <w:proofErr w:type="spellEnd"/>
      <w:r>
        <w:rPr>
          <w:rFonts w:eastAsia="Times New Roman"/>
          <w:sz w:val="28"/>
          <w:szCs w:val="28"/>
        </w:rPr>
        <w:t xml:space="preserve">, Ж. </w:t>
      </w:r>
      <w:proofErr w:type="spellStart"/>
      <w:r>
        <w:rPr>
          <w:rFonts w:eastAsia="Times New Roman"/>
          <w:sz w:val="28"/>
          <w:szCs w:val="28"/>
        </w:rPr>
        <w:t>Нюттен</w:t>
      </w:r>
      <w:proofErr w:type="spellEnd"/>
      <w:r>
        <w:rPr>
          <w:rFonts w:eastAsia="Times New Roman"/>
          <w:sz w:val="28"/>
          <w:szCs w:val="28"/>
        </w:rPr>
        <w:t xml:space="preserve">, Х. </w:t>
      </w:r>
      <w:proofErr w:type="spellStart"/>
      <w:r>
        <w:rPr>
          <w:rFonts w:eastAsia="Times New Roman"/>
          <w:sz w:val="28"/>
          <w:szCs w:val="28"/>
        </w:rPr>
        <w:t>Хекхаузен</w:t>
      </w:r>
      <w:proofErr w:type="spellEnd"/>
      <w:r>
        <w:rPr>
          <w:rFonts w:eastAsia="Times New Roman"/>
          <w:sz w:val="28"/>
          <w:szCs w:val="28"/>
        </w:rPr>
        <w:t>) [31].</w:t>
      </w:r>
    </w:p>
    <w:p w14:paraId="7B15B611" w14:textId="77777777" w:rsidR="00440732" w:rsidRDefault="00440732" w:rsidP="00440732">
      <w:pPr>
        <w:spacing w:line="200" w:lineRule="exact"/>
        <w:rPr>
          <w:sz w:val="20"/>
          <w:szCs w:val="20"/>
        </w:rPr>
      </w:pPr>
    </w:p>
    <w:p w14:paraId="0AF6B41F" w14:textId="77777777" w:rsidR="00440732" w:rsidRDefault="00440732" w:rsidP="00440732">
      <w:pPr>
        <w:spacing w:line="232" w:lineRule="exact"/>
        <w:rPr>
          <w:sz w:val="20"/>
          <w:szCs w:val="20"/>
        </w:rPr>
      </w:pPr>
    </w:p>
    <w:p w14:paraId="3568CC2C" w14:textId="77777777" w:rsidR="00440732" w:rsidRDefault="00440732" w:rsidP="0044073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14:paraId="106D95B2" w14:textId="77777777" w:rsidR="00440732" w:rsidRDefault="00440732" w:rsidP="00440732">
      <w:pPr>
        <w:sectPr w:rsidR="00440732">
          <w:pgSz w:w="11900" w:h="16838"/>
          <w:pgMar w:top="1146" w:right="844" w:bottom="428" w:left="1440" w:header="0" w:footer="0" w:gutter="0"/>
          <w:cols w:space="720" w:equalWidth="0">
            <w:col w:w="9620"/>
          </w:cols>
        </w:sectPr>
      </w:pPr>
    </w:p>
    <w:p w14:paraId="57147BBE" w14:textId="77777777" w:rsidR="00440732" w:rsidRDefault="00440732" w:rsidP="00440732">
      <w:pPr>
        <w:spacing w:line="357" w:lineRule="auto"/>
        <w:ind w:left="260" w:firstLine="711"/>
        <w:jc w:val="both"/>
        <w:rPr>
          <w:sz w:val="20"/>
          <w:szCs w:val="20"/>
        </w:rPr>
      </w:pPr>
      <w:bookmarkStart w:id="0" w:name="page8"/>
      <w:bookmarkEnd w:id="0"/>
      <w:r>
        <w:rPr>
          <w:rFonts w:eastAsia="Times New Roman"/>
          <w:sz w:val="28"/>
          <w:szCs w:val="28"/>
        </w:rPr>
        <w:lastRenderedPageBreak/>
        <w:t xml:space="preserve">Ее значимость для разработки современной психологии связана с анализом источников активности человека, побудительных сил его деятельности, поведения. В самом общем плане мотив </w:t>
      </w:r>
      <w:proofErr w:type="gramStart"/>
      <w:r>
        <w:rPr>
          <w:rFonts w:eastAsia="Times New Roman"/>
          <w:sz w:val="28"/>
          <w:szCs w:val="28"/>
        </w:rPr>
        <w:t>- это то</w:t>
      </w:r>
      <w:proofErr w:type="gramEnd"/>
      <w:r>
        <w:rPr>
          <w:rFonts w:eastAsia="Times New Roman"/>
          <w:sz w:val="28"/>
          <w:szCs w:val="28"/>
        </w:rPr>
        <w:t>, что определяет, стимулирует и побуждает человека к совершению какого-либо действия, включенного в деятельность, определяемую этим мотивом.</w:t>
      </w:r>
    </w:p>
    <w:p w14:paraId="47DC1D10" w14:textId="77777777" w:rsidR="00440732" w:rsidRDefault="00440732" w:rsidP="00440732">
      <w:pPr>
        <w:spacing w:line="20" w:lineRule="exact"/>
        <w:rPr>
          <w:sz w:val="20"/>
          <w:szCs w:val="20"/>
        </w:rPr>
      </w:pPr>
    </w:p>
    <w:p w14:paraId="6253BE03" w14:textId="77777777" w:rsidR="00440732" w:rsidRDefault="00440732" w:rsidP="00440732">
      <w:pPr>
        <w:numPr>
          <w:ilvl w:val="0"/>
          <w:numId w:val="2"/>
        </w:numPr>
        <w:tabs>
          <w:tab w:val="left" w:pos="1302"/>
        </w:tabs>
        <w:spacing w:line="350" w:lineRule="auto"/>
        <w:ind w:left="26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20-е годы XX века в западной психологии начинают появляться теории мотивации, которые относятся только к человеку. Впервые термин</w:t>
      </w:r>
    </w:p>
    <w:p w14:paraId="41AD52B4" w14:textId="77777777" w:rsidR="00440732" w:rsidRDefault="00440732" w:rsidP="00440732">
      <w:pPr>
        <w:spacing w:line="31" w:lineRule="exact"/>
        <w:rPr>
          <w:sz w:val="20"/>
          <w:szCs w:val="20"/>
        </w:rPr>
      </w:pPr>
    </w:p>
    <w:p w14:paraId="314AA686" w14:textId="77777777" w:rsidR="00440732" w:rsidRDefault="00440732" w:rsidP="00440732">
      <w:pPr>
        <w:spacing w:line="357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«мотивация» употребил А. Шопенгауэр в статье «Четыре принципа достаточной причины». Понятие «мотивация» становится тесно связанным с понятием «потребности», также предпринимаются попытки группировки человеческих потребностей [34]. Затем данное понятие прочно вошло в психологических обиход для объяснения причин поведения человека и животных. Этим вопросам посветили свои научные работы такие психологи как К. </w:t>
      </w:r>
      <w:proofErr w:type="spellStart"/>
      <w:r>
        <w:rPr>
          <w:rFonts w:eastAsia="Times New Roman"/>
          <w:sz w:val="28"/>
          <w:szCs w:val="28"/>
        </w:rPr>
        <w:t>Альдерфер</w:t>
      </w:r>
      <w:proofErr w:type="spellEnd"/>
      <w:r>
        <w:rPr>
          <w:rFonts w:eastAsia="Times New Roman"/>
          <w:sz w:val="28"/>
          <w:szCs w:val="28"/>
        </w:rPr>
        <w:t xml:space="preserve">, Ф. </w:t>
      </w:r>
      <w:proofErr w:type="spellStart"/>
      <w:r>
        <w:rPr>
          <w:rFonts w:eastAsia="Times New Roman"/>
          <w:sz w:val="28"/>
          <w:szCs w:val="28"/>
        </w:rPr>
        <w:t>Герцберг</w:t>
      </w:r>
      <w:proofErr w:type="spellEnd"/>
      <w:r>
        <w:rPr>
          <w:rFonts w:eastAsia="Times New Roman"/>
          <w:sz w:val="28"/>
          <w:szCs w:val="28"/>
        </w:rPr>
        <w:t>, К. Левин, Д. Мак-</w:t>
      </w:r>
      <w:proofErr w:type="spellStart"/>
      <w:r>
        <w:rPr>
          <w:rFonts w:eastAsia="Times New Roman"/>
          <w:sz w:val="28"/>
          <w:szCs w:val="28"/>
        </w:rPr>
        <w:t>Клелланд</w:t>
      </w:r>
      <w:proofErr w:type="spellEnd"/>
      <w:r>
        <w:rPr>
          <w:rFonts w:eastAsia="Times New Roman"/>
          <w:sz w:val="28"/>
          <w:szCs w:val="28"/>
        </w:rPr>
        <w:t>.</w:t>
      </w:r>
    </w:p>
    <w:p w14:paraId="17E32212" w14:textId="77777777" w:rsidR="00440732" w:rsidRDefault="00440732" w:rsidP="00440732">
      <w:pPr>
        <w:spacing w:line="28" w:lineRule="exact"/>
        <w:rPr>
          <w:sz w:val="20"/>
          <w:szCs w:val="20"/>
        </w:rPr>
      </w:pPr>
    </w:p>
    <w:p w14:paraId="7F9ED9A3" w14:textId="77777777" w:rsidR="00440732" w:rsidRDefault="00440732" w:rsidP="00440732">
      <w:pPr>
        <w:spacing w:line="356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Для более полного и глубокого понимания термина «мотивация», рассмотрим его в рамках фундаментальной психологической концепции: психоаналитическое направление, </w:t>
      </w:r>
      <w:proofErr w:type="spellStart"/>
      <w:r>
        <w:rPr>
          <w:rFonts w:eastAsia="Times New Roman"/>
          <w:sz w:val="28"/>
          <w:szCs w:val="28"/>
        </w:rPr>
        <w:t>бихевиористическое</w:t>
      </w:r>
      <w:proofErr w:type="spellEnd"/>
      <w:r>
        <w:rPr>
          <w:rFonts w:eastAsia="Times New Roman"/>
          <w:sz w:val="28"/>
          <w:szCs w:val="28"/>
        </w:rPr>
        <w:t xml:space="preserve"> направление, гуманистическое направление и отечественная психология.</w:t>
      </w:r>
    </w:p>
    <w:p w14:paraId="0C103EE6" w14:textId="77777777" w:rsidR="00440732" w:rsidRDefault="00440732" w:rsidP="00440732">
      <w:pPr>
        <w:spacing w:line="4" w:lineRule="exact"/>
        <w:rPr>
          <w:sz w:val="20"/>
          <w:szCs w:val="20"/>
        </w:rPr>
      </w:pPr>
    </w:p>
    <w:p w14:paraId="6649BA9F" w14:textId="77777777" w:rsidR="00440732" w:rsidRDefault="00440732" w:rsidP="00440732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Согласно психоаналитической теории, мотивация человека полностью</w:t>
      </w:r>
    </w:p>
    <w:p w14:paraId="35894106" w14:textId="77777777" w:rsidR="00440732" w:rsidRDefault="00440732" w:rsidP="00440732">
      <w:pPr>
        <w:spacing w:line="178" w:lineRule="exact"/>
        <w:rPr>
          <w:sz w:val="20"/>
          <w:szCs w:val="20"/>
        </w:rPr>
      </w:pPr>
    </w:p>
    <w:p w14:paraId="6D906628" w14:textId="77777777" w:rsidR="00440732" w:rsidRDefault="00440732" w:rsidP="00440732">
      <w:pPr>
        <w:spacing w:line="35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основана на энергии возбуждения, производимого телесными потребностями. </w:t>
      </w:r>
      <w:proofErr w:type="spellStart"/>
      <w:r>
        <w:rPr>
          <w:rFonts w:eastAsia="Times New Roman"/>
          <w:sz w:val="28"/>
          <w:szCs w:val="28"/>
        </w:rPr>
        <w:t>З.Фрейд</w:t>
      </w:r>
      <w:proofErr w:type="spellEnd"/>
      <w:r>
        <w:rPr>
          <w:rFonts w:eastAsia="Times New Roman"/>
          <w:sz w:val="28"/>
          <w:szCs w:val="28"/>
        </w:rPr>
        <w:t xml:space="preserve"> утверждал, что любая активность человека (мышление, восприятие, память и воображение) определяется инстинктами. Влияние инстинктов на поведение может быть как прямым, так и косвенным, т.е. замаскированным. Люди ведут себя так или иначе потому, что их побуждает бессознательное напряжение – их действия служат целью уменьшения этого напряжения. Инстинкты – это конечная цель любой активности [41].</w:t>
      </w:r>
    </w:p>
    <w:p w14:paraId="57AC0AB6" w14:textId="77777777" w:rsidR="00440732" w:rsidRDefault="00440732" w:rsidP="00440732">
      <w:pPr>
        <w:spacing w:line="23" w:lineRule="exact"/>
        <w:rPr>
          <w:sz w:val="20"/>
          <w:szCs w:val="20"/>
        </w:rPr>
      </w:pPr>
    </w:p>
    <w:p w14:paraId="7E23BD75" w14:textId="77777777" w:rsidR="00440732" w:rsidRDefault="00440732" w:rsidP="00440732">
      <w:pPr>
        <w:spacing w:line="346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 этом же направлении разрабатывал свою теорию и У. </w:t>
      </w:r>
      <w:proofErr w:type="spellStart"/>
      <w:r>
        <w:rPr>
          <w:rFonts w:eastAsia="Times New Roman"/>
          <w:sz w:val="28"/>
          <w:szCs w:val="28"/>
        </w:rPr>
        <w:t>Макдауголл</w:t>
      </w:r>
      <w:proofErr w:type="spellEnd"/>
      <w:r>
        <w:rPr>
          <w:rFonts w:eastAsia="Times New Roman"/>
          <w:sz w:val="28"/>
          <w:szCs w:val="28"/>
        </w:rPr>
        <w:t>, который считал, что у человека имеется восемнадцать инстинктов. Он выдвинул «</w:t>
      </w:r>
      <w:proofErr w:type="spellStart"/>
      <w:r>
        <w:rPr>
          <w:rFonts w:eastAsia="Times New Roman"/>
          <w:sz w:val="28"/>
          <w:szCs w:val="28"/>
        </w:rPr>
        <w:t>гормическую</w:t>
      </w:r>
      <w:proofErr w:type="spellEnd"/>
      <w:r>
        <w:rPr>
          <w:rFonts w:eastAsia="Times New Roman"/>
          <w:sz w:val="28"/>
          <w:szCs w:val="28"/>
        </w:rPr>
        <w:t>» концепцию, согласно которой движущей силой</w:t>
      </w:r>
    </w:p>
    <w:p w14:paraId="3C282D70" w14:textId="77777777" w:rsidR="00440732" w:rsidRDefault="00440732" w:rsidP="00440732">
      <w:pPr>
        <w:spacing w:line="232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p w14:paraId="6C63E5F2" w14:textId="77777777" w:rsidR="00440732" w:rsidRDefault="00440732" w:rsidP="00440732">
      <w:pPr>
        <w:sectPr w:rsidR="00440732">
          <w:pgSz w:w="11900" w:h="16838"/>
          <w:pgMar w:top="1141" w:right="844" w:bottom="428" w:left="1440" w:header="0" w:footer="0" w:gutter="0"/>
          <w:cols w:space="720" w:equalWidth="0">
            <w:col w:w="9620"/>
          </w:cols>
        </w:sectPr>
      </w:pPr>
    </w:p>
    <w:p w14:paraId="4F7960F6" w14:textId="77777777" w:rsidR="00440732" w:rsidRDefault="00440732" w:rsidP="00440732">
      <w:pPr>
        <w:spacing w:line="358" w:lineRule="auto"/>
        <w:ind w:left="260" w:right="20"/>
        <w:jc w:val="both"/>
        <w:rPr>
          <w:sz w:val="20"/>
          <w:szCs w:val="20"/>
        </w:rPr>
      </w:pPr>
      <w:bookmarkStart w:id="1" w:name="page9"/>
      <w:bookmarkEnd w:id="1"/>
      <w:r>
        <w:rPr>
          <w:rFonts w:eastAsia="Times New Roman"/>
          <w:sz w:val="28"/>
          <w:szCs w:val="28"/>
        </w:rPr>
        <w:lastRenderedPageBreak/>
        <w:t>поведения, в том числе и социального, является особая врожденная энергия («горне»), которая определяет характер восприятия объектов и создаёт эмоциональное возбуждение, направляет умственные и телесные действия организма к цели. Каждому инстинкту соответствует своя эмоция, которая из кратковременного состояния превращается в чувство как устойчивую и организованную систему диспозиций – предрасположений к действию. Таким образом, он объяснял поведение индивида, которое изначально заложено в глубинах его психофизиологической организации стремлением к цели.</w:t>
      </w:r>
    </w:p>
    <w:p w14:paraId="7E899481" w14:textId="77777777" w:rsidR="00440732" w:rsidRDefault="00440732" w:rsidP="00440732">
      <w:pPr>
        <w:spacing w:line="27" w:lineRule="exact"/>
        <w:rPr>
          <w:sz w:val="20"/>
          <w:szCs w:val="20"/>
        </w:rPr>
      </w:pPr>
    </w:p>
    <w:p w14:paraId="7F132294" w14:textId="77777777" w:rsidR="00440732" w:rsidRDefault="00440732" w:rsidP="00440732">
      <w:pPr>
        <w:numPr>
          <w:ilvl w:val="0"/>
          <w:numId w:val="3"/>
        </w:numPr>
        <w:tabs>
          <w:tab w:val="left" w:pos="1302"/>
        </w:tabs>
        <w:spacing w:line="358" w:lineRule="auto"/>
        <w:ind w:left="26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классическом бихевиоризме поведение объяснялось на основании связи “стимул-реакция”. Согласно данному направлению, в основе поведения лежат физиологические мотивы. Последователи данного направления к мотивам относят условия внешней среды, если их восприятие (а также мысленное воспроизведение, припоминание) предопределяет действия человека. В дальнейшем </w:t>
      </w:r>
      <w:proofErr w:type="spellStart"/>
      <w:r>
        <w:rPr>
          <w:rFonts w:eastAsia="Times New Roman"/>
          <w:sz w:val="28"/>
          <w:szCs w:val="28"/>
        </w:rPr>
        <w:t>необихевиористы</w:t>
      </w:r>
      <w:proofErr w:type="spellEnd"/>
      <w:r>
        <w:rPr>
          <w:rFonts w:eastAsia="Times New Roman"/>
          <w:sz w:val="28"/>
          <w:szCs w:val="28"/>
        </w:rPr>
        <w:t xml:space="preserve"> выявили, что организм действует иногда без отчетливой внешней стимуляции. Было сделано предположение о том, что деятельность вызывается внутренним состоянием организма. Так, в </w:t>
      </w:r>
      <w:proofErr w:type="spellStart"/>
      <w:r>
        <w:rPr>
          <w:rFonts w:eastAsia="Times New Roman"/>
          <w:sz w:val="28"/>
          <w:szCs w:val="28"/>
        </w:rPr>
        <w:t>необихевиоризме</w:t>
      </w:r>
      <w:proofErr w:type="spellEnd"/>
      <w:r>
        <w:rPr>
          <w:rFonts w:eastAsia="Times New Roman"/>
          <w:sz w:val="28"/>
          <w:szCs w:val="28"/>
        </w:rPr>
        <w:t xml:space="preserve"> появляются понятия побудительной силы, потребности,</w:t>
      </w:r>
    </w:p>
    <w:p w14:paraId="1C228293" w14:textId="77777777" w:rsidR="00440732" w:rsidRDefault="00440732" w:rsidP="00440732">
      <w:pPr>
        <w:spacing w:line="7" w:lineRule="exact"/>
        <w:rPr>
          <w:sz w:val="20"/>
          <w:szCs w:val="20"/>
        </w:rPr>
      </w:pPr>
    </w:p>
    <w:p w14:paraId="72F81026" w14:textId="77777777" w:rsidR="00440732" w:rsidRDefault="00440732" w:rsidP="00440732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нужды.</w:t>
      </w:r>
    </w:p>
    <w:p w14:paraId="31907E56" w14:textId="77777777" w:rsidR="00440732" w:rsidRDefault="00440732" w:rsidP="00440732">
      <w:pPr>
        <w:spacing w:line="178" w:lineRule="exact"/>
        <w:rPr>
          <w:sz w:val="20"/>
          <w:szCs w:val="20"/>
        </w:rPr>
      </w:pPr>
    </w:p>
    <w:p w14:paraId="0F4B7EE3" w14:textId="77777777" w:rsidR="00440732" w:rsidRDefault="00440732" w:rsidP="00440732">
      <w:pPr>
        <w:spacing w:line="359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Гуманистическое направление делает акцент на стремлении человека к совершенствованию, реализации своего потенциала, самовыражению. </w:t>
      </w:r>
      <w:proofErr w:type="spellStart"/>
      <w:r>
        <w:rPr>
          <w:rFonts w:eastAsia="Times New Roman"/>
          <w:sz w:val="28"/>
          <w:szCs w:val="28"/>
        </w:rPr>
        <w:t>А.Маслоу</w:t>
      </w:r>
      <w:proofErr w:type="spellEnd"/>
      <w:r>
        <w:rPr>
          <w:rFonts w:eastAsia="Times New Roman"/>
          <w:sz w:val="28"/>
          <w:szCs w:val="28"/>
        </w:rPr>
        <w:t xml:space="preserve"> предположил, что всю мотивационную сферу человека можно представить в виде иерархии потребностей: потребности самоактуализации, потребности самоуважения, потребности принадлежности и любви, потребности безопасности, физиологические потребности. В основе этой схемы лежит правило, что доминирующие потребности, которые расположены внизу, должны быть более или менее удовлетворены до того, как человек способен осознать наличие и быть мотивированным потребностями, расположенными вверху. Другими словами, удовлетворение</w:t>
      </w:r>
    </w:p>
    <w:p w14:paraId="5E4F958B" w14:textId="77777777" w:rsidR="00440732" w:rsidRDefault="00440732" w:rsidP="00440732">
      <w:pPr>
        <w:spacing w:line="200" w:lineRule="exact"/>
        <w:rPr>
          <w:sz w:val="20"/>
          <w:szCs w:val="20"/>
        </w:rPr>
      </w:pPr>
    </w:p>
    <w:p w14:paraId="2E28CF7D" w14:textId="77777777" w:rsidR="00440732" w:rsidRDefault="00440732" w:rsidP="00440732">
      <w:pPr>
        <w:spacing w:line="233" w:lineRule="exact"/>
        <w:rPr>
          <w:sz w:val="20"/>
          <w:szCs w:val="20"/>
        </w:rPr>
      </w:pPr>
    </w:p>
    <w:p w14:paraId="6EACA7A7" w14:textId="77777777" w:rsidR="00440732" w:rsidRDefault="00440732" w:rsidP="0044073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p w14:paraId="70A8A92D" w14:textId="77777777" w:rsidR="00440732" w:rsidRDefault="00440732" w:rsidP="00440732">
      <w:pPr>
        <w:sectPr w:rsidR="00440732">
          <w:pgSz w:w="11900" w:h="16838"/>
          <w:pgMar w:top="1141" w:right="844" w:bottom="428" w:left="1440" w:header="0" w:footer="0" w:gutter="0"/>
          <w:cols w:space="720" w:equalWidth="0">
            <w:col w:w="9620"/>
          </w:cols>
        </w:sectPr>
      </w:pPr>
    </w:p>
    <w:p w14:paraId="116F18C3" w14:textId="77777777" w:rsidR="00440732" w:rsidRDefault="00440732" w:rsidP="00440732">
      <w:pPr>
        <w:spacing w:line="349" w:lineRule="auto"/>
        <w:ind w:left="260" w:right="20"/>
        <w:jc w:val="both"/>
        <w:rPr>
          <w:sz w:val="20"/>
          <w:szCs w:val="20"/>
        </w:rPr>
      </w:pPr>
      <w:bookmarkStart w:id="2" w:name="page10"/>
      <w:bookmarkEnd w:id="2"/>
      <w:r>
        <w:rPr>
          <w:rFonts w:eastAsia="Times New Roman"/>
          <w:sz w:val="28"/>
          <w:szCs w:val="28"/>
        </w:rPr>
        <w:lastRenderedPageBreak/>
        <w:t>потребностей, расположенных внизу иерархии, делает возможным осознание потребностей, расположенных выше в иерархии, и их участие в мотивации.</w:t>
      </w:r>
    </w:p>
    <w:p w14:paraId="6E15BC97" w14:textId="77777777" w:rsidR="00440732" w:rsidRDefault="00440732" w:rsidP="00440732">
      <w:pPr>
        <w:spacing w:line="28" w:lineRule="exact"/>
        <w:rPr>
          <w:sz w:val="20"/>
          <w:szCs w:val="20"/>
        </w:rPr>
      </w:pPr>
    </w:p>
    <w:p w14:paraId="52F0DF32" w14:textId="77777777" w:rsidR="00440732" w:rsidRDefault="00440732" w:rsidP="00440732">
      <w:pPr>
        <w:spacing w:line="356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А. Маслоу, это является главным принципом, лежащим в основе организации мотивации человека, и чем выше человек может подняться в этой иерархии, тем большую индивидуальность, человеческие качества и психическое здоровье он сможет продемонстрировать.</w:t>
      </w:r>
    </w:p>
    <w:p w14:paraId="7DAF6231" w14:textId="77777777" w:rsidR="00440732" w:rsidRDefault="00440732" w:rsidP="00440732">
      <w:pPr>
        <w:spacing w:line="25" w:lineRule="exact"/>
        <w:rPr>
          <w:sz w:val="20"/>
          <w:szCs w:val="20"/>
        </w:rPr>
      </w:pPr>
    </w:p>
    <w:p w14:paraId="4C56FA9F" w14:textId="77777777" w:rsidR="00440732" w:rsidRDefault="00440732" w:rsidP="00440732">
      <w:pPr>
        <w:spacing w:line="349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Таким образом, зарубежные исследователи наделяют понятие мотивации теми или иными свойствами, в зависимости от направления, в</w:t>
      </w:r>
    </w:p>
    <w:p w14:paraId="3FD97350" w14:textId="77777777" w:rsidR="00440732" w:rsidRDefault="00440732" w:rsidP="00440732">
      <w:pPr>
        <w:spacing w:line="28" w:lineRule="exact"/>
        <w:rPr>
          <w:sz w:val="20"/>
          <w:szCs w:val="20"/>
        </w:rPr>
      </w:pPr>
    </w:p>
    <w:p w14:paraId="14299DD4" w14:textId="77777777" w:rsidR="00440732" w:rsidRDefault="00440732" w:rsidP="00440732">
      <w:pPr>
        <w:spacing w:line="35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котором данный феномен рассматривается. Однако мнение вышеперечисленных ученых сходится в том, что мотивация имеет под собой задачу удовлетворения тех или иных потребностей. С одной стороны, наличие мотивации предполагает выявление потребностей, с другой – активацию ресурсов для их удовлетворения.</w:t>
      </w:r>
    </w:p>
    <w:p w14:paraId="1B9898B9" w14:textId="77777777" w:rsidR="00440732" w:rsidRDefault="00440732" w:rsidP="00440732">
      <w:pPr>
        <w:spacing w:line="21" w:lineRule="exact"/>
        <w:rPr>
          <w:sz w:val="20"/>
          <w:szCs w:val="20"/>
        </w:rPr>
      </w:pPr>
    </w:p>
    <w:p w14:paraId="4827A85B" w14:textId="77777777" w:rsidR="00440732" w:rsidRDefault="00440732" w:rsidP="00440732">
      <w:pPr>
        <w:numPr>
          <w:ilvl w:val="0"/>
          <w:numId w:val="4"/>
        </w:numPr>
        <w:tabs>
          <w:tab w:val="left" w:pos="1340"/>
        </w:tabs>
        <w:spacing w:line="349" w:lineRule="auto"/>
        <w:ind w:left="260" w:right="2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отечественной психологии проблема мотивации начала активно изучаться с начала XX века такими известными учёными как В.М.</w:t>
      </w:r>
    </w:p>
    <w:p w14:paraId="347278E9" w14:textId="77777777" w:rsidR="00440732" w:rsidRDefault="00440732" w:rsidP="00440732">
      <w:pPr>
        <w:spacing w:line="28" w:lineRule="exact"/>
        <w:rPr>
          <w:sz w:val="20"/>
          <w:szCs w:val="20"/>
        </w:rPr>
      </w:pPr>
    </w:p>
    <w:p w14:paraId="269551EC" w14:textId="77777777" w:rsidR="00440732" w:rsidRDefault="00440732" w:rsidP="00440732">
      <w:pPr>
        <w:spacing w:line="35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Боровский, Л. С. Выготский, А. Ф. Лазурский, Н. Н. Ланге, А. Н. Леонтьев, Б.Ф. Ломов, Д. Н. Узнадзе и другие. В своих трудах они рассматривали проблемы борьбы мотивов, разделения мотива и стимула, произвольности мотивации и ряд других проблем [15].</w:t>
      </w:r>
    </w:p>
    <w:p w14:paraId="497484F4" w14:textId="77777777" w:rsidR="00440732" w:rsidRDefault="00440732" w:rsidP="00440732">
      <w:pPr>
        <w:spacing w:line="24" w:lineRule="exact"/>
        <w:rPr>
          <w:sz w:val="20"/>
          <w:szCs w:val="20"/>
        </w:rPr>
      </w:pPr>
    </w:p>
    <w:p w14:paraId="161D63A7" w14:textId="77777777" w:rsidR="00440732" w:rsidRDefault="00440732" w:rsidP="00440732">
      <w:pPr>
        <w:spacing w:line="356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Так, Л.С. Выготский утверждал, что в психике человека имеются два параллельных уровня развития - высший и низший, которые и определяют высокие и низкие потребности человека. Эти потребности развиваются параллельно и самостоятельно и совместно управляют поведением человека</w:t>
      </w:r>
    </w:p>
    <w:p w14:paraId="0084BD70" w14:textId="77777777" w:rsidR="00440732" w:rsidRDefault="00440732" w:rsidP="00440732">
      <w:pPr>
        <w:spacing w:line="4" w:lineRule="exact"/>
        <w:rPr>
          <w:sz w:val="20"/>
          <w:szCs w:val="20"/>
        </w:rPr>
      </w:pPr>
    </w:p>
    <w:p w14:paraId="7F6414E6" w14:textId="77777777" w:rsidR="00440732" w:rsidRDefault="00440732" w:rsidP="00440732">
      <w:pPr>
        <w:numPr>
          <w:ilvl w:val="0"/>
          <w:numId w:val="5"/>
        </w:numPr>
        <w:tabs>
          <w:tab w:val="left" w:pos="480"/>
        </w:tabs>
        <w:ind w:left="480" w:hanging="2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его деятельностью.</w:t>
      </w:r>
    </w:p>
    <w:p w14:paraId="3D82C9FF" w14:textId="77777777" w:rsidR="00440732" w:rsidRDefault="00440732" w:rsidP="00440732">
      <w:pPr>
        <w:spacing w:line="178" w:lineRule="exact"/>
        <w:rPr>
          <w:rFonts w:eastAsia="Times New Roman"/>
          <w:sz w:val="28"/>
          <w:szCs w:val="28"/>
        </w:rPr>
      </w:pPr>
    </w:p>
    <w:p w14:paraId="5D8C0630" w14:textId="77777777" w:rsidR="00440732" w:rsidRDefault="00440732" w:rsidP="00440732">
      <w:pPr>
        <w:numPr>
          <w:ilvl w:val="1"/>
          <w:numId w:val="5"/>
        </w:numPr>
        <w:tabs>
          <w:tab w:val="left" w:pos="1230"/>
        </w:tabs>
        <w:spacing w:line="349" w:lineRule="auto"/>
        <w:ind w:left="260" w:right="2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работах А.Н. Леонтьева особое внимание уделялось развитию теории деятельностного происхождения мотивационной сферы человека.</w:t>
      </w:r>
    </w:p>
    <w:p w14:paraId="5FD6555F" w14:textId="77777777" w:rsidR="00440732" w:rsidRDefault="00440732" w:rsidP="00440732">
      <w:pPr>
        <w:spacing w:line="28" w:lineRule="exact"/>
        <w:rPr>
          <w:sz w:val="20"/>
          <w:szCs w:val="20"/>
        </w:rPr>
      </w:pPr>
    </w:p>
    <w:p w14:paraId="3C9619F8" w14:textId="77777777" w:rsidR="00440732" w:rsidRDefault="00440732" w:rsidP="00440732">
      <w:pPr>
        <w:spacing w:line="350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Существенное значение для последующих работ по объяснению механизма развития мотивации имеет обоснованный им феномен сдвига, ориентации мотива на цель деятельности. Идея данного механизма состоит в том, что в процессе деятельности, цель к которой стремился человек, со временем</w:t>
      </w:r>
    </w:p>
    <w:p w14:paraId="656F0D9E" w14:textId="77777777" w:rsidR="00440732" w:rsidRDefault="00440732" w:rsidP="00440732">
      <w:pPr>
        <w:spacing w:line="231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</w:p>
    <w:p w14:paraId="706A4E06" w14:textId="77777777" w:rsidR="00440732" w:rsidRDefault="00440732" w:rsidP="00440732">
      <w:pPr>
        <w:sectPr w:rsidR="00440732">
          <w:pgSz w:w="11900" w:h="16838"/>
          <w:pgMar w:top="1141" w:right="844" w:bottom="429" w:left="1440" w:header="0" w:footer="0" w:gutter="0"/>
          <w:cols w:space="720" w:equalWidth="0">
            <w:col w:w="9620"/>
          </w:cols>
        </w:sectPr>
      </w:pPr>
    </w:p>
    <w:p w14:paraId="39401E09" w14:textId="77777777" w:rsidR="00440732" w:rsidRDefault="00440732" w:rsidP="00440732">
      <w:pPr>
        <w:spacing w:line="349" w:lineRule="auto"/>
        <w:ind w:left="260"/>
        <w:rPr>
          <w:sz w:val="20"/>
          <w:szCs w:val="20"/>
        </w:rPr>
      </w:pPr>
      <w:bookmarkStart w:id="3" w:name="page11"/>
      <w:bookmarkEnd w:id="3"/>
      <w:r>
        <w:rPr>
          <w:rFonts w:eastAsia="Times New Roman"/>
          <w:sz w:val="28"/>
          <w:szCs w:val="28"/>
        </w:rPr>
        <w:lastRenderedPageBreak/>
        <w:t xml:space="preserve">преобразуется в мотив или потребность. Данная теория особенно важна для изучения вопросов профессиональной мотивации, ее структуры и </w:t>
      </w:r>
      <w:proofErr w:type="gramStart"/>
      <w:r>
        <w:rPr>
          <w:rFonts w:eastAsia="Times New Roman"/>
          <w:sz w:val="28"/>
          <w:szCs w:val="28"/>
        </w:rPr>
        <w:t>динамики..</w:t>
      </w:r>
      <w:proofErr w:type="gramEnd"/>
    </w:p>
    <w:p w14:paraId="6BCD21CC" w14:textId="77777777" w:rsidR="00440732" w:rsidRDefault="00440732" w:rsidP="00440732">
      <w:pPr>
        <w:spacing w:line="28" w:lineRule="exact"/>
        <w:rPr>
          <w:sz w:val="20"/>
          <w:szCs w:val="20"/>
        </w:rPr>
      </w:pPr>
    </w:p>
    <w:p w14:paraId="379689D8" w14:textId="77777777" w:rsidR="00440732" w:rsidRDefault="00440732" w:rsidP="00440732">
      <w:pPr>
        <w:numPr>
          <w:ilvl w:val="0"/>
          <w:numId w:val="6"/>
        </w:numPr>
        <w:tabs>
          <w:tab w:val="left" w:pos="1249"/>
        </w:tabs>
        <w:spacing w:line="350" w:lineRule="auto"/>
        <w:ind w:left="26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отечественной психологии мотивация рассматривается как сложный многоуровневый регулятор жизнедеятельности человека – его поведения,</w:t>
      </w:r>
    </w:p>
    <w:p w14:paraId="2532EB54" w14:textId="77777777" w:rsidR="00440732" w:rsidRDefault="00440732" w:rsidP="00440732">
      <w:pPr>
        <w:spacing w:line="31" w:lineRule="exact"/>
        <w:rPr>
          <w:sz w:val="20"/>
          <w:szCs w:val="20"/>
        </w:rPr>
      </w:pPr>
    </w:p>
    <w:p w14:paraId="2D7AB069" w14:textId="77777777" w:rsidR="00440732" w:rsidRDefault="00440732" w:rsidP="00440732">
      <w:pPr>
        <w:spacing w:line="35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деятельности. Высшим уровнем этой регуляции является сознательно-волевой. В.Г. Асеев в своей книге «Проблема мотивации и личности» отмечает, что мотивационная система человека имеет гораздо более сложное строение, чем простой ряд заданных мотивационных констант. Мотивационная система описывается исключительно широкой сферой, которая включает в себя: автоматически осуществляемые установки, текущие актуальные стремления, область идеального, которая в данный момент не является актуально действующей. Область идеального выполняет важную для человека функцию, которая обеспечивает его смысловой перспективой дальнейшего развития его побуждений, без которой текущие заботы теряют свое значение.</w:t>
      </w:r>
    </w:p>
    <w:p w14:paraId="56CE7D24" w14:textId="77777777" w:rsidR="00440732" w:rsidRDefault="00440732" w:rsidP="00440732">
      <w:pPr>
        <w:spacing w:line="27" w:lineRule="exact"/>
        <w:rPr>
          <w:sz w:val="20"/>
          <w:szCs w:val="20"/>
        </w:rPr>
      </w:pPr>
    </w:p>
    <w:p w14:paraId="4AA3B57B" w14:textId="77777777" w:rsidR="00440732" w:rsidRDefault="00440732" w:rsidP="00440732">
      <w:pPr>
        <w:spacing w:line="357" w:lineRule="auto"/>
        <w:ind w:left="260" w:firstLine="78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Всё вышесказанное, с одной стороны, позволяет определять мотивацию как сложную, многоуровневую систему побудителей, включающую в себя потребности, мотивы, стремления, установки, эмоции, нормы и ценности, а с другой, - говорить о многообразии мотивов деятельности, поведения человека и о доминирующем мотиве в их структуре.</w:t>
      </w:r>
    </w:p>
    <w:p w14:paraId="0575FCA4" w14:textId="77777777" w:rsidR="00440732" w:rsidRDefault="00440732" w:rsidP="00440732">
      <w:pPr>
        <w:spacing w:line="26" w:lineRule="exact"/>
        <w:rPr>
          <w:sz w:val="20"/>
          <w:szCs w:val="20"/>
        </w:rPr>
      </w:pPr>
    </w:p>
    <w:p w14:paraId="1A69C199" w14:textId="77777777" w:rsidR="00440732" w:rsidRDefault="00440732" w:rsidP="00440732">
      <w:pPr>
        <w:numPr>
          <w:ilvl w:val="0"/>
          <w:numId w:val="7"/>
        </w:numPr>
        <w:tabs>
          <w:tab w:val="left" w:pos="1292"/>
        </w:tabs>
        <w:spacing w:line="353" w:lineRule="auto"/>
        <w:ind w:left="260" w:right="2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целью обеспечения возможности ориентироваться в многообразии теорий, учёными предпринимаются попытки их обобщить и классифицировать. Все теории мотивации принято делить на три группы:</w:t>
      </w:r>
    </w:p>
    <w:p w14:paraId="6634CFE4" w14:textId="77777777" w:rsidR="00440732" w:rsidRDefault="00440732" w:rsidP="00440732">
      <w:pPr>
        <w:spacing w:line="8" w:lineRule="exact"/>
        <w:rPr>
          <w:sz w:val="20"/>
          <w:szCs w:val="20"/>
        </w:rPr>
      </w:pPr>
    </w:p>
    <w:p w14:paraId="13183858" w14:textId="77777777" w:rsidR="00440732" w:rsidRDefault="00440732" w:rsidP="00440732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содержательные, процессуальные и интегративные (А.А. </w:t>
      </w:r>
      <w:proofErr w:type="spellStart"/>
      <w:r>
        <w:rPr>
          <w:rFonts w:eastAsia="Times New Roman"/>
          <w:sz w:val="28"/>
          <w:szCs w:val="28"/>
        </w:rPr>
        <w:t>Фитьмова</w:t>
      </w:r>
      <w:proofErr w:type="spellEnd"/>
      <w:r>
        <w:rPr>
          <w:rFonts w:eastAsia="Times New Roman"/>
          <w:sz w:val="28"/>
          <w:szCs w:val="28"/>
        </w:rPr>
        <w:t>).</w:t>
      </w:r>
    </w:p>
    <w:p w14:paraId="23364BA2" w14:textId="77777777" w:rsidR="00440732" w:rsidRDefault="00440732" w:rsidP="00440732">
      <w:pPr>
        <w:spacing w:line="179" w:lineRule="exact"/>
        <w:rPr>
          <w:sz w:val="20"/>
          <w:szCs w:val="20"/>
        </w:rPr>
      </w:pPr>
    </w:p>
    <w:p w14:paraId="75003A26" w14:textId="77777777" w:rsidR="00440732" w:rsidRDefault="00440732" w:rsidP="00440732">
      <w:pPr>
        <w:spacing w:line="35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Первая группа объединяет теории, в которых основой является взгляд на мотивацию как на совокупность факторов (потребности, мотивы, убеждения, ценности и так далее), составляющих иерархическую структуру, которая выступает источником активности личности и определяет её направленность. (К. </w:t>
      </w:r>
      <w:proofErr w:type="spellStart"/>
      <w:r>
        <w:rPr>
          <w:rFonts w:eastAsia="Times New Roman"/>
          <w:sz w:val="28"/>
          <w:szCs w:val="28"/>
        </w:rPr>
        <w:t>Альдерфер</w:t>
      </w:r>
      <w:proofErr w:type="spellEnd"/>
      <w:r>
        <w:rPr>
          <w:rFonts w:eastAsia="Times New Roman"/>
          <w:sz w:val="28"/>
          <w:szCs w:val="28"/>
        </w:rPr>
        <w:t xml:space="preserve">, Ф. </w:t>
      </w:r>
      <w:proofErr w:type="spellStart"/>
      <w:r>
        <w:rPr>
          <w:rFonts w:eastAsia="Times New Roman"/>
          <w:sz w:val="28"/>
          <w:szCs w:val="28"/>
        </w:rPr>
        <w:t>Герцберг</w:t>
      </w:r>
      <w:proofErr w:type="spellEnd"/>
      <w:r>
        <w:rPr>
          <w:rFonts w:eastAsia="Times New Roman"/>
          <w:sz w:val="28"/>
          <w:szCs w:val="28"/>
        </w:rPr>
        <w:t xml:space="preserve">, Б.И. Додонов, А. Маслоу, Г. Мюррей, В. Д. </w:t>
      </w:r>
      <w:proofErr w:type="spellStart"/>
      <w:r>
        <w:rPr>
          <w:rFonts w:eastAsia="Times New Roman"/>
          <w:sz w:val="28"/>
          <w:szCs w:val="28"/>
        </w:rPr>
        <w:t>Шадриков</w:t>
      </w:r>
      <w:proofErr w:type="spellEnd"/>
      <w:r>
        <w:rPr>
          <w:rFonts w:eastAsia="Times New Roman"/>
          <w:sz w:val="28"/>
          <w:szCs w:val="28"/>
        </w:rPr>
        <w:t xml:space="preserve"> и другие) [39].</w:t>
      </w:r>
    </w:p>
    <w:p w14:paraId="24C3BBC4" w14:textId="77777777" w:rsidR="00440732" w:rsidRDefault="00440732" w:rsidP="00440732">
      <w:pPr>
        <w:spacing w:line="233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</w:t>
      </w:r>
    </w:p>
    <w:p w14:paraId="040720B4" w14:textId="77777777" w:rsidR="00440732" w:rsidRDefault="00440732" w:rsidP="00440732">
      <w:pPr>
        <w:sectPr w:rsidR="00440732">
          <w:pgSz w:w="11900" w:h="16838"/>
          <w:pgMar w:top="1141" w:right="844" w:bottom="428" w:left="1440" w:header="0" w:footer="0" w:gutter="0"/>
          <w:cols w:space="720" w:equalWidth="0">
            <w:col w:w="9620"/>
          </w:cols>
        </w:sectPr>
      </w:pPr>
    </w:p>
    <w:p w14:paraId="207E4C58" w14:textId="77777777" w:rsidR="00440732" w:rsidRDefault="00440732" w:rsidP="00440732">
      <w:pPr>
        <w:spacing w:line="357" w:lineRule="auto"/>
        <w:ind w:left="260" w:right="20" w:firstLine="711"/>
        <w:jc w:val="both"/>
        <w:rPr>
          <w:sz w:val="20"/>
          <w:szCs w:val="20"/>
        </w:rPr>
      </w:pPr>
      <w:bookmarkStart w:id="4" w:name="page12"/>
      <w:bookmarkEnd w:id="4"/>
      <w:r>
        <w:rPr>
          <w:rFonts w:eastAsia="Times New Roman"/>
          <w:sz w:val="28"/>
          <w:szCs w:val="28"/>
        </w:rPr>
        <w:lastRenderedPageBreak/>
        <w:t xml:space="preserve">Вторую группу составляют теории, в которых мотивация рассматривается как динамичное образование. Представители данных теорий акцентируют внимание на процессе, который приводит человека к конкретному поведению. (С. Адамс, В.К. </w:t>
      </w:r>
      <w:proofErr w:type="spellStart"/>
      <w:r>
        <w:rPr>
          <w:rFonts w:eastAsia="Times New Roman"/>
          <w:sz w:val="28"/>
          <w:szCs w:val="28"/>
        </w:rPr>
        <w:t>Вилюнас</w:t>
      </w:r>
      <w:proofErr w:type="spellEnd"/>
      <w:r>
        <w:rPr>
          <w:rFonts w:eastAsia="Times New Roman"/>
          <w:sz w:val="28"/>
          <w:szCs w:val="28"/>
        </w:rPr>
        <w:t xml:space="preserve">, В. </w:t>
      </w:r>
      <w:proofErr w:type="spellStart"/>
      <w:r>
        <w:rPr>
          <w:rFonts w:eastAsia="Times New Roman"/>
          <w:sz w:val="28"/>
          <w:szCs w:val="28"/>
        </w:rPr>
        <w:t>Врум</w:t>
      </w:r>
      <w:proofErr w:type="spellEnd"/>
      <w:r>
        <w:rPr>
          <w:rFonts w:eastAsia="Times New Roman"/>
          <w:sz w:val="28"/>
          <w:szCs w:val="28"/>
        </w:rPr>
        <w:t xml:space="preserve">, И.А. </w:t>
      </w:r>
      <w:proofErr w:type="spellStart"/>
      <w:r>
        <w:rPr>
          <w:rFonts w:eastAsia="Times New Roman"/>
          <w:sz w:val="28"/>
          <w:szCs w:val="28"/>
        </w:rPr>
        <w:t>Джидарьян</w:t>
      </w:r>
      <w:proofErr w:type="spellEnd"/>
      <w:r>
        <w:rPr>
          <w:rFonts w:eastAsia="Times New Roman"/>
          <w:sz w:val="28"/>
          <w:szCs w:val="28"/>
        </w:rPr>
        <w:t xml:space="preserve">, Э. Локк, Л. Портер, Ф. </w:t>
      </w:r>
      <w:proofErr w:type="spellStart"/>
      <w:r>
        <w:rPr>
          <w:rFonts w:eastAsia="Times New Roman"/>
          <w:sz w:val="28"/>
          <w:szCs w:val="28"/>
        </w:rPr>
        <w:t>Хайдер</w:t>
      </w:r>
      <w:proofErr w:type="spellEnd"/>
      <w:r>
        <w:rPr>
          <w:rFonts w:eastAsia="Times New Roman"/>
          <w:sz w:val="28"/>
          <w:szCs w:val="28"/>
        </w:rPr>
        <w:t xml:space="preserve"> и другие). [11]</w:t>
      </w:r>
    </w:p>
    <w:p w14:paraId="2843933A" w14:textId="77777777" w:rsidR="00440732" w:rsidRDefault="00440732" w:rsidP="00440732">
      <w:pPr>
        <w:spacing w:line="20" w:lineRule="exact"/>
        <w:rPr>
          <w:sz w:val="20"/>
          <w:szCs w:val="20"/>
        </w:rPr>
      </w:pPr>
    </w:p>
    <w:p w14:paraId="4373E7F2" w14:textId="77777777" w:rsidR="00440732" w:rsidRDefault="00440732" w:rsidP="00440732">
      <w:pPr>
        <w:spacing w:line="355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 третьей группе относят теории, в которых мотивация рассматривается как системное, интегративное образование. (Л.И. </w:t>
      </w:r>
      <w:proofErr w:type="spellStart"/>
      <w:r>
        <w:rPr>
          <w:rFonts w:eastAsia="Times New Roman"/>
          <w:sz w:val="28"/>
          <w:szCs w:val="28"/>
        </w:rPr>
        <w:t>Божович</w:t>
      </w:r>
      <w:proofErr w:type="spellEnd"/>
      <w:r>
        <w:rPr>
          <w:rFonts w:eastAsia="Times New Roman"/>
          <w:sz w:val="28"/>
          <w:szCs w:val="28"/>
        </w:rPr>
        <w:t>, П.Я. Гальперин, А.Н. Леонтьев, М.Ш. Магомед-</w:t>
      </w:r>
      <w:proofErr w:type="spellStart"/>
      <w:r>
        <w:rPr>
          <w:rFonts w:eastAsia="Times New Roman"/>
          <w:sz w:val="28"/>
          <w:szCs w:val="28"/>
        </w:rPr>
        <w:t>Эминов</w:t>
      </w:r>
      <w:proofErr w:type="spellEnd"/>
      <w:r>
        <w:rPr>
          <w:rFonts w:eastAsia="Times New Roman"/>
          <w:sz w:val="28"/>
          <w:szCs w:val="28"/>
        </w:rPr>
        <w:t>, А.К. Маркова, В.Н.</w:t>
      </w:r>
    </w:p>
    <w:p w14:paraId="5095FA84" w14:textId="77777777" w:rsidR="00440732" w:rsidRDefault="00440732" w:rsidP="00440732">
      <w:pPr>
        <w:spacing w:line="21" w:lineRule="exact"/>
        <w:rPr>
          <w:sz w:val="20"/>
          <w:szCs w:val="20"/>
        </w:rPr>
      </w:pPr>
    </w:p>
    <w:p w14:paraId="24B87E5C" w14:textId="77777777" w:rsidR="00440732" w:rsidRDefault="00440732" w:rsidP="00440732">
      <w:pPr>
        <w:spacing w:line="35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Мясищев, С.Л. Рубинштейн, В.Э. Чудновский и другие). Данные теории сгруппированы вокруг общего методологического подхода – деятельностного [33].</w:t>
      </w:r>
    </w:p>
    <w:p w14:paraId="54D4522F" w14:textId="77777777" w:rsidR="00440732" w:rsidRDefault="00440732" w:rsidP="00440732">
      <w:pPr>
        <w:spacing w:line="30" w:lineRule="exact"/>
        <w:rPr>
          <w:sz w:val="20"/>
          <w:szCs w:val="20"/>
        </w:rPr>
      </w:pPr>
    </w:p>
    <w:p w14:paraId="7061A8D7" w14:textId="77777777" w:rsidR="00440732" w:rsidRDefault="00440732" w:rsidP="00440732">
      <w:pPr>
        <w:spacing w:line="359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Обобщая выше сказанное, можно сделать вывод о том, что термин «мотивация» представляет собой более широкое понятие, чем термин «мотив». Слово «мотивация» используется в современной психологии в двух смыслах. Во-первых, мотивация – это система факторов, детерминирующих поведение (потребности, мотивы, цели, намерения, стремления и другое). Во-вторых, мотивация - характеристика процесса, который стимулирует и поддерживает поведенческую активность на определенном уровне. Чаще всего в научной литературе мотивация рассматривается как совокупность причин психологического характера, которые объясняют поведение человека, его начало, направленность и активность [26].</w:t>
      </w:r>
    </w:p>
    <w:p w14:paraId="6D974327" w14:textId="77777777" w:rsidR="00440732" w:rsidRDefault="00440732" w:rsidP="00440732">
      <w:pPr>
        <w:spacing w:line="14" w:lineRule="exact"/>
        <w:rPr>
          <w:sz w:val="20"/>
          <w:szCs w:val="20"/>
        </w:rPr>
      </w:pPr>
    </w:p>
    <w:p w14:paraId="5EF82388" w14:textId="77777777" w:rsidR="00440732" w:rsidRDefault="00440732" w:rsidP="00440732">
      <w:pPr>
        <w:spacing w:line="356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нашем исследовании мы остановимся на определении, предложенном В.А. Дубровской в рамках деятельностного подхода. Мотивация – совокупность внутренних и внешних движущих сил, которые побуждают человека к деятельности, задают границы и формы деятельности</w:t>
      </w:r>
    </w:p>
    <w:p w14:paraId="7077F5B0" w14:textId="77777777" w:rsidR="00440732" w:rsidRDefault="00440732" w:rsidP="00440732">
      <w:pPr>
        <w:spacing w:line="24" w:lineRule="exact"/>
        <w:rPr>
          <w:sz w:val="20"/>
          <w:szCs w:val="20"/>
        </w:rPr>
      </w:pPr>
    </w:p>
    <w:p w14:paraId="4519669C" w14:textId="77777777" w:rsidR="00440732" w:rsidRDefault="00440732" w:rsidP="00440732">
      <w:pPr>
        <w:numPr>
          <w:ilvl w:val="0"/>
          <w:numId w:val="8"/>
        </w:numPr>
        <w:tabs>
          <w:tab w:val="left" w:pos="682"/>
        </w:tabs>
        <w:spacing w:line="346" w:lineRule="auto"/>
        <w:ind w:left="260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придают этой деятельности направленность, ориентированную на достижение определенных целей.</w:t>
      </w:r>
    </w:p>
    <w:p w14:paraId="7A824A4E" w14:textId="77777777" w:rsidR="00440732" w:rsidRDefault="00440732" w:rsidP="00440732">
      <w:pPr>
        <w:spacing w:line="37" w:lineRule="exact"/>
        <w:rPr>
          <w:rFonts w:eastAsia="Times New Roman"/>
          <w:sz w:val="28"/>
          <w:szCs w:val="28"/>
        </w:rPr>
      </w:pPr>
    </w:p>
    <w:p w14:paraId="73699828" w14:textId="77777777" w:rsidR="00440732" w:rsidRDefault="00440732" w:rsidP="00440732">
      <w:pPr>
        <w:spacing w:line="349" w:lineRule="auto"/>
        <w:ind w:left="260" w:right="20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Одним из центральных направлений в исследовании проблемы мотивации является изучение мотивации профессиональной деятельности.</w:t>
      </w:r>
    </w:p>
    <w:p w14:paraId="34FF2042" w14:textId="77777777" w:rsidR="00440732" w:rsidRDefault="00440732" w:rsidP="00440732">
      <w:pPr>
        <w:spacing w:line="13" w:lineRule="exact"/>
        <w:rPr>
          <w:sz w:val="20"/>
          <w:szCs w:val="20"/>
        </w:rPr>
      </w:pPr>
    </w:p>
    <w:p w14:paraId="3A8542D8" w14:textId="77777777" w:rsidR="00440732" w:rsidRDefault="00440732" w:rsidP="00440732">
      <w:pPr>
        <w:tabs>
          <w:tab w:val="left" w:pos="280"/>
          <w:tab w:val="left" w:pos="280"/>
          <w:tab w:val="left" w:pos="260"/>
          <w:tab w:val="left" w:pos="280"/>
          <w:tab w:val="left" w:pos="260"/>
          <w:tab w:val="left" w:pos="280"/>
          <w:tab w:val="left" w:pos="280"/>
        </w:tabs>
        <w:ind w:right="-2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Это</w:t>
      </w:r>
      <w:r>
        <w:rPr>
          <w:rFonts w:eastAsia="Times New Roman"/>
          <w:sz w:val="28"/>
          <w:szCs w:val="28"/>
        </w:rPr>
        <w:tab/>
        <w:t>объясняется</w:t>
      </w:r>
      <w:r>
        <w:rPr>
          <w:rFonts w:eastAsia="Times New Roman"/>
          <w:sz w:val="28"/>
          <w:szCs w:val="28"/>
        </w:rPr>
        <w:tab/>
        <w:t>тем,</w:t>
      </w:r>
      <w:r>
        <w:rPr>
          <w:rFonts w:eastAsia="Times New Roman"/>
          <w:sz w:val="28"/>
          <w:szCs w:val="28"/>
        </w:rPr>
        <w:tab/>
        <w:t>что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современном</w:t>
      </w:r>
      <w:r>
        <w:rPr>
          <w:rFonts w:eastAsia="Times New Roman"/>
          <w:sz w:val="28"/>
          <w:szCs w:val="28"/>
        </w:rPr>
        <w:tab/>
        <w:t>мире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профессиональная</w:t>
      </w:r>
    </w:p>
    <w:p w14:paraId="25621B28" w14:textId="77777777" w:rsidR="00440732" w:rsidRDefault="00440732" w:rsidP="00440732">
      <w:pPr>
        <w:spacing w:line="112" w:lineRule="exact"/>
        <w:rPr>
          <w:sz w:val="20"/>
          <w:szCs w:val="20"/>
        </w:rPr>
      </w:pPr>
    </w:p>
    <w:p w14:paraId="3FB89A55" w14:textId="77777777" w:rsidR="00440732" w:rsidRDefault="00440732" w:rsidP="0044073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</w:t>
      </w:r>
    </w:p>
    <w:p w14:paraId="28058FB0" w14:textId="77777777" w:rsidR="00440732" w:rsidRDefault="00440732" w:rsidP="00440732">
      <w:pPr>
        <w:sectPr w:rsidR="00440732">
          <w:pgSz w:w="11900" w:h="16838"/>
          <w:pgMar w:top="1141" w:right="844" w:bottom="428" w:left="1440" w:header="0" w:footer="0" w:gutter="0"/>
          <w:cols w:space="720" w:equalWidth="0">
            <w:col w:w="9620"/>
          </w:cols>
        </w:sectPr>
      </w:pPr>
    </w:p>
    <w:p w14:paraId="7866207C" w14:textId="77777777" w:rsidR="00440732" w:rsidRDefault="00440732" w:rsidP="00440732">
      <w:pPr>
        <w:spacing w:line="349" w:lineRule="auto"/>
        <w:ind w:left="260" w:right="20"/>
        <w:jc w:val="both"/>
        <w:rPr>
          <w:sz w:val="20"/>
          <w:szCs w:val="20"/>
        </w:rPr>
      </w:pPr>
      <w:bookmarkStart w:id="5" w:name="page13"/>
      <w:bookmarkEnd w:id="5"/>
      <w:r>
        <w:rPr>
          <w:rFonts w:eastAsia="Times New Roman"/>
          <w:sz w:val="28"/>
          <w:szCs w:val="28"/>
        </w:rPr>
        <w:lastRenderedPageBreak/>
        <w:t>деятельность все чаще рассматривается как «главное дело» жизни, как главное средство самореализации личности [14].</w:t>
      </w:r>
    </w:p>
    <w:p w14:paraId="00F9352E" w14:textId="77777777" w:rsidR="00440732" w:rsidRDefault="00440732" w:rsidP="00440732">
      <w:pPr>
        <w:spacing w:line="28" w:lineRule="exact"/>
        <w:rPr>
          <w:sz w:val="20"/>
          <w:szCs w:val="20"/>
        </w:rPr>
      </w:pPr>
    </w:p>
    <w:p w14:paraId="7379CA33" w14:textId="77777777" w:rsidR="00440732" w:rsidRDefault="00440732" w:rsidP="00440732">
      <w:pPr>
        <w:spacing w:line="358" w:lineRule="auto"/>
        <w:ind w:left="260"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Мотивацию профессиональной деятельности рассматривали в своих трудах отечественные и зарубежные ученые (Л.А. Верещагина, Б.И. Додонов, Е. П. Ильин, А.К. Маркова, А. М. Павлова, Н. С. </w:t>
      </w:r>
      <w:proofErr w:type="spellStart"/>
      <w:r>
        <w:rPr>
          <w:rFonts w:eastAsia="Times New Roman"/>
          <w:sz w:val="28"/>
          <w:szCs w:val="28"/>
        </w:rPr>
        <w:t>Пряжников</w:t>
      </w:r>
      <w:proofErr w:type="spellEnd"/>
      <w:r>
        <w:rPr>
          <w:rFonts w:eastAsia="Times New Roman"/>
          <w:sz w:val="28"/>
          <w:szCs w:val="28"/>
        </w:rPr>
        <w:t xml:space="preserve">, А.А. </w:t>
      </w:r>
      <w:proofErr w:type="spellStart"/>
      <w:r>
        <w:rPr>
          <w:rFonts w:eastAsia="Times New Roman"/>
          <w:sz w:val="28"/>
          <w:szCs w:val="28"/>
        </w:rPr>
        <w:t>Реан</w:t>
      </w:r>
      <w:proofErr w:type="spellEnd"/>
      <w:r>
        <w:rPr>
          <w:rFonts w:eastAsia="Times New Roman"/>
          <w:sz w:val="28"/>
          <w:szCs w:val="28"/>
        </w:rPr>
        <w:t>, С.А. Субботина и другие) многие из которых утверждали, что особенности мотивации являются одним из важнейших факторов, влияющих на степень удовлетворенности именно профессиональной деятельностью и её успешность [24].</w:t>
      </w:r>
    </w:p>
    <w:p w14:paraId="224EF1FA" w14:textId="77777777" w:rsidR="00440732" w:rsidRDefault="00440732" w:rsidP="00440732">
      <w:pPr>
        <w:spacing w:line="23" w:lineRule="exact"/>
        <w:rPr>
          <w:sz w:val="20"/>
          <w:szCs w:val="20"/>
        </w:rPr>
      </w:pPr>
    </w:p>
    <w:p w14:paraId="49A5D4F8" w14:textId="77777777" w:rsidR="00440732" w:rsidRDefault="00440732" w:rsidP="00440732">
      <w:pPr>
        <w:spacing w:line="346" w:lineRule="auto"/>
        <w:ind w:left="26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Теории мотивации профессиональной деятельности, представленные в научных работах </w:t>
      </w:r>
      <w:proofErr w:type="gramStart"/>
      <w:r>
        <w:rPr>
          <w:rFonts w:eastAsia="Times New Roman"/>
          <w:sz w:val="28"/>
          <w:szCs w:val="28"/>
        </w:rPr>
        <w:t>зарубежных авторов</w:t>
      </w:r>
      <w:proofErr w:type="gramEnd"/>
      <w:r>
        <w:rPr>
          <w:rFonts w:eastAsia="Times New Roman"/>
          <w:sz w:val="28"/>
          <w:szCs w:val="28"/>
        </w:rPr>
        <w:t xml:space="preserve"> можно условно разделить на две</w:t>
      </w:r>
    </w:p>
    <w:p w14:paraId="79E7FD11" w14:textId="77777777" w:rsidR="00440732" w:rsidRDefault="00440732" w:rsidP="00440732">
      <w:pPr>
        <w:spacing w:line="37" w:lineRule="exact"/>
        <w:rPr>
          <w:sz w:val="20"/>
          <w:szCs w:val="20"/>
        </w:rPr>
      </w:pPr>
    </w:p>
    <w:p w14:paraId="53E4603F" w14:textId="77777777" w:rsidR="00440732" w:rsidRDefault="00440732" w:rsidP="00440732">
      <w:pPr>
        <w:spacing w:line="349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группы: содержательные теории (Д. </w:t>
      </w:r>
      <w:proofErr w:type="spellStart"/>
      <w:r>
        <w:rPr>
          <w:rFonts w:eastAsia="Times New Roman"/>
          <w:sz w:val="28"/>
          <w:szCs w:val="28"/>
        </w:rPr>
        <w:t>МакКлелланд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Ф.Херцберд</w:t>
      </w:r>
      <w:proofErr w:type="spellEnd"/>
      <w:r>
        <w:rPr>
          <w:rFonts w:eastAsia="Times New Roman"/>
          <w:sz w:val="28"/>
          <w:szCs w:val="28"/>
        </w:rPr>
        <w:t xml:space="preserve">) и процессуальные (О. </w:t>
      </w:r>
      <w:proofErr w:type="spellStart"/>
      <w:r>
        <w:rPr>
          <w:rFonts w:eastAsia="Times New Roman"/>
          <w:sz w:val="28"/>
          <w:szCs w:val="28"/>
        </w:rPr>
        <w:t>Врум</w:t>
      </w:r>
      <w:proofErr w:type="spellEnd"/>
      <w:r>
        <w:rPr>
          <w:rFonts w:eastAsia="Times New Roman"/>
          <w:sz w:val="28"/>
          <w:szCs w:val="28"/>
        </w:rPr>
        <w:t xml:space="preserve">, Э. </w:t>
      </w:r>
      <w:proofErr w:type="spellStart"/>
      <w:r>
        <w:rPr>
          <w:rFonts w:eastAsia="Times New Roman"/>
          <w:sz w:val="28"/>
          <w:szCs w:val="28"/>
        </w:rPr>
        <w:t>Лоулер</w:t>
      </w:r>
      <w:proofErr w:type="spellEnd"/>
      <w:r>
        <w:rPr>
          <w:rFonts w:eastAsia="Times New Roman"/>
          <w:sz w:val="28"/>
          <w:szCs w:val="28"/>
        </w:rPr>
        <w:t>, Л. Портер).</w:t>
      </w:r>
    </w:p>
    <w:p w14:paraId="7B4D4074" w14:textId="77777777" w:rsidR="00440732" w:rsidRDefault="00440732" w:rsidP="00440732">
      <w:pPr>
        <w:spacing w:line="29" w:lineRule="exact"/>
        <w:rPr>
          <w:sz w:val="20"/>
          <w:szCs w:val="20"/>
        </w:rPr>
      </w:pPr>
    </w:p>
    <w:p w14:paraId="5DAE8DBC" w14:textId="77777777" w:rsidR="00440732" w:rsidRDefault="00440732" w:rsidP="00440732">
      <w:pPr>
        <w:numPr>
          <w:ilvl w:val="0"/>
          <w:numId w:val="9"/>
        </w:numPr>
        <w:tabs>
          <w:tab w:val="left" w:pos="1292"/>
        </w:tabs>
        <w:spacing w:line="349" w:lineRule="auto"/>
        <w:ind w:left="260" w:right="20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первой группе теорий мотивации профессиональной деятельности относятся теории, которые отражают содержательную сторону понятия,</w:t>
      </w:r>
    </w:p>
    <w:p w14:paraId="0C805F35" w14:textId="77777777" w:rsidR="00440732" w:rsidRDefault="00440732" w:rsidP="00440732">
      <w:pPr>
        <w:spacing w:line="13" w:lineRule="exact"/>
        <w:rPr>
          <w:sz w:val="20"/>
          <w:szCs w:val="20"/>
        </w:rPr>
      </w:pPr>
    </w:p>
    <w:p w14:paraId="33D13C09" w14:textId="77777777" w:rsidR="00440732" w:rsidRDefault="00440732" w:rsidP="00440732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базируются </w:t>
      </w:r>
      <w:proofErr w:type="gramStart"/>
      <w:r>
        <w:rPr>
          <w:rFonts w:eastAsia="Times New Roman"/>
          <w:sz w:val="28"/>
          <w:szCs w:val="28"/>
        </w:rPr>
        <w:t>на  изучении</w:t>
      </w:r>
      <w:proofErr w:type="gramEnd"/>
      <w:r>
        <w:rPr>
          <w:rFonts w:eastAsia="Times New Roman"/>
          <w:sz w:val="28"/>
          <w:szCs w:val="28"/>
        </w:rPr>
        <w:t xml:space="preserve"> потребностей человека.</w:t>
      </w:r>
    </w:p>
    <w:p w14:paraId="7CF8FF8E" w14:textId="77777777" w:rsidR="00440732" w:rsidRDefault="00440732" w:rsidP="00440732">
      <w:pPr>
        <w:spacing w:line="178" w:lineRule="exact"/>
        <w:rPr>
          <w:sz w:val="20"/>
          <w:szCs w:val="20"/>
        </w:rPr>
      </w:pPr>
    </w:p>
    <w:p w14:paraId="7770E611" w14:textId="77777777" w:rsidR="00440732" w:rsidRDefault="00440732" w:rsidP="00440732">
      <w:pPr>
        <w:spacing w:line="359" w:lineRule="auto"/>
        <w:ind w:left="26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Так, в двухфакторной теории Ф. </w:t>
      </w:r>
      <w:proofErr w:type="spellStart"/>
      <w:r>
        <w:rPr>
          <w:rFonts w:eastAsia="Times New Roman"/>
          <w:sz w:val="28"/>
          <w:szCs w:val="28"/>
        </w:rPr>
        <w:t>Херцберда</w:t>
      </w:r>
      <w:proofErr w:type="spellEnd"/>
      <w:r>
        <w:rPr>
          <w:rFonts w:eastAsia="Times New Roman"/>
          <w:sz w:val="28"/>
          <w:szCs w:val="28"/>
        </w:rPr>
        <w:t xml:space="preserve"> представлено содержательное описание наиболее типичных мотивов профессиональной деятельности. </w:t>
      </w:r>
      <w:proofErr w:type="spellStart"/>
      <w:r>
        <w:rPr>
          <w:rFonts w:eastAsia="Times New Roman"/>
          <w:sz w:val="28"/>
          <w:szCs w:val="28"/>
        </w:rPr>
        <w:t>Ф.Херцберд</w:t>
      </w:r>
      <w:proofErr w:type="spellEnd"/>
      <w:r>
        <w:rPr>
          <w:rFonts w:eastAsia="Times New Roman"/>
          <w:sz w:val="28"/>
          <w:szCs w:val="28"/>
        </w:rPr>
        <w:t xml:space="preserve"> делит все профессиональные мотивы на два типа: «факторы-мотиваторы», направленные на решение производственных задач (возможность достижения успеха в работе, наличие шансов продвижения по службе, признание результатов работы и их публичное одобрение, хорошая оплата труда и т.д.) и «факторы гигиены», или мотивы, делающие работу более привлекательной, (условия труда, минимум напряжения и стресса, хорошие отношения с сотрудниками и непосредственным руководителем, гибкий график работы).</w:t>
      </w:r>
    </w:p>
    <w:p w14:paraId="41370134" w14:textId="77777777" w:rsidR="00440732" w:rsidRDefault="00440732" w:rsidP="00440732">
      <w:pPr>
        <w:spacing w:line="14" w:lineRule="exact"/>
        <w:rPr>
          <w:sz w:val="20"/>
          <w:szCs w:val="20"/>
        </w:rPr>
      </w:pPr>
    </w:p>
    <w:p w14:paraId="7635F870" w14:textId="77777777" w:rsidR="00440732" w:rsidRDefault="00440732" w:rsidP="00440732">
      <w:pPr>
        <w:spacing w:line="350" w:lineRule="auto"/>
        <w:ind w:left="260"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Иными словами, в мотивационной сфере каждого работника присутствуют мотивы на осуществление профессиональной деятельности и мотивы на улучшение условий труда. При этом ведущую роль в повышении производительности играют мотивы первой группы. Мотивы второй группы</w:t>
      </w:r>
    </w:p>
    <w:p w14:paraId="0F88C4A5" w14:textId="77777777" w:rsidR="00440732" w:rsidRDefault="00440732" w:rsidP="00440732">
      <w:pPr>
        <w:spacing w:line="231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</w:t>
      </w:r>
    </w:p>
    <w:p w14:paraId="0CECAD69" w14:textId="77777777" w:rsidR="00440732" w:rsidRDefault="00440732" w:rsidP="00440732">
      <w:pPr>
        <w:sectPr w:rsidR="00440732">
          <w:pgSz w:w="11900" w:h="16838"/>
          <w:pgMar w:top="1141" w:right="844" w:bottom="429" w:left="1440" w:header="0" w:footer="0" w:gutter="0"/>
          <w:cols w:space="720" w:equalWidth="0">
            <w:col w:w="9620"/>
          </w:cols>
        </w:sectPr>
      </w:pPr>
    </w:p>
    <w:p w14:paraId="6EC542D9" w14:textId="77777777" w:rsidR="00440732" w:rsidRDefault="00440732" w:rsidP="00440732">
      <w:pPr>
        <w:spacing w:line="349" w:lineRule="auto"/>
        <w:ind w:left="260" w:right="20"/>
        <w:jc w:val="both"/>
        <w:rPr>
          <w:sz w:val="20"/>
          <w:szCs w:val="20"/>
        </w:rPr>
      </w:pPr>
      <w:bookmarkStart w:id="6" w:name="page14"/>
      <w:bookmarkEnd w:id="6"/>
      <w:r>
        <w:rPr>
          <w:rFonts w:eastAsia="Times New Roman"/>
          <w:sz w:val="28"/>
          <w:szCs w:val="28"/>
        </w:rPr>
        <w:lastRenderedPageBreak/>
        <w:t>уменьшают неудовлетворенность работой, но не способны повысить производительность труда, и недостаточны для создания высокой мотивации.</w:t>
      </w:r>
    </w:p>
    <w:p w14:paraId="20A27765" w14:textId="77777777" w:rsidR="00440732" w:rsidRDefault="00440732" w:rsidP="00440732">
      <w:pPr>
        <w:spacing w:line="28" w:lineRule="exact"/>
        <w:rPr>
          <w:sz w:val="20"/>
          <w:szCs w:val="20"/>
        </w:rPr>
      </w:pPr>
    </w:p>
    <w:p w14:paraId="13CB1B36" w14:textId="77777777" w:rsidR="00440732" w:rsidRDefault="00440732" w:rsidP="00440732">
      <w:pPr>
        <w:spacing w:line="359" w:lineRule="auto"/>
        <w:ind w:left="26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Кроме того, к содержательным теориям профессиональной мотивации относят теорию мотивации Д. </w:t>
      </w:r>
      <w:proofErr w:type="spellStart"/>
      <w:r>
        <w:rPr>
          <w:rFonts w:eastAsia="Times New Roman"/>
          <w:sz w:val="28"/>
          <w:szCs w:val="28"/>
        </w:rPr>
        <w:t>МакКлелланда</w:t>
      </w:r>
      <w:proofErr w:type="spellEnd"/>
      <w:r>
        <w:rPr>
          <w:rFonts w:eastAsia="Times New Roman"/>
          <w:sz w:val="28"/>
          <w:szCs w:val="28"/>
        </w:rPr>
        <w:t>. Исследователь выделяет три основных группы потребностей: во власти, в успехе, в причастности. Стремление к власти выражается, прежде всего, в желании воздействовать на других людей и управлять ими; люди с развитой потребностью во власти, как правило, активны, энергичны, не боятся конфронтации, стремятся к отстаиванию своих позиций. Потребность достижения рассматривается как относительно устойчивое стремление человека к достижению высоких результатов в деятельности. Потребность соучастия к сообществу других людей, стремление быть членом конкретной социальной группы определяет не только выбор конкретной сферы профессиональной деятельности, но и характер выполнения профессиональных обязанностей [25].</w:t>
      </w:r>
    </w:p>
    <w:p w14:paraId="71DF9EF6" w14:textId="77777777" w:rsidR="00440732" w:rsidRDefault="00440732" w:rsidP="00440732">
      <w:pPr>
        <w:spacing w:line="21" w:lineRule="exact"/>
        <w:rPr>
          <w:sz w:val="20"/>
          <w:szCs w:val="20"/>
        </w:rPr>
      </w:pPr>
    </w:p>
    <w:p w14:paraId="2AE233FC" w14:textId="77777777" w:rsidR="00440732" w:rsidRDefault="00440732" w:rsidP="00440732">
      <w:pPr>
        <w:spacing w:line="358" w:lineRule="auto"/>
        <w:ind w:left="26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Итак, содержательные теории рассматривают профессиональную мотивацию через ее составляющие, а именно через мотивы решения производственных задач, мотивы, улучшающие трудовой процесс и потребности естественные для работника. Вместе с тем, авторы теорий процессуальной группы, заостряют свое внимание на самом процессе профессиональной деятельности и связывают мотивации с поведением человека, с его особенностями восприятия и понимания конкретной ситуации, прогнозирования последствий выбираемого типа поведения.</w:t>
      </w:r>
    </w:p>
    <w:p w14:paraId="42F124B0" w14:textId="77777777" w:rsidR="00440732" w:rsidRDefault="00440732" w:rsidP="00440732">
      <w:pPr>
        <w:spacing w:line="23" w:lineRule="exact"/>
        <w:rPr>
          <w:sz w:val="20"/>
          <w:szCs w:val="20"/>
        </w:rPr>
      </w:pPr>
    </w:p>
    <w:p w14:paraId="38193B1F" w14:textId="77777777" w:rsidR="00440732" w:rsidRDefault="00440732" w:rsidP="00440732">
      <w:pPr>
        <w:spacing w:line="357" w:lineRule="auto"/>
        <w:ind w:left="260"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Основной идеей процессуальных концепций является то, что результативный труд ведет к росту удовлетворенности, и поэтому выступает достаточно сильным мотивом. Иными словами, если профессиональная деятельность человека приносит для него в частности и для общества в целом достаточно высокие результаты, то она сама по себе может выступать мотивацией к труду.</w:t>
      </w:r>
    </w:p>
    <w:p w14:paraId="3AFDDD2B" w14:textId="77777777" w:rsidR="00440732" w:rsidRDefault="00440732" w:rsidP="00440732">
      <w:pPr>
        <w:spacing w:line="27" w:lineRule="exact"/>
        <w:rPr>
          <w:sz w:val="20"/>
          <w:szCs w:val="20"/>
        </w:rPr>
      </w:pPr>
    </w:p>
    <w:p w14:paraId="381A8A58" w14:textId="77777777" w:rsidR="00440732" w:rsidRDefault="00440732" w:rsidP="00440732">
      <w:pPr>
        <w:spacing w:line="339" w:lineRule="auto"/>
        <w:ind w:left="260"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Помимо рассмотрения содержательных и процессуальных теорий мотивации, определяющих основные принципы зарождения, построения и</w:t>
      </w:r>
    </w:p>
    <w:p w14:paraId="6D3A35FF" w14:textId="77777777" w:rsidR="00440732" w:rsidRDefault="00440732" w:rsidP="00440732">
      <w:pPr>
        <w:spacing w:line="230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</w:t>
      </w:r>
    </w:p>
    <w:p w14:paraId="6D366448" w14:textId="77777777" w:rsidR="00440732" w:rsidRDefault="00440732" w:rsidP="00440732">
      <w:pPr>
        <w:sectPr w:rsidR="00440732">
          <w:pgSz w:w="11900" w:h="16838"/>
          <w:pgMar w:top="1141" w:right="844" w:bottom="428" w:left="1440" w:header="0" w:footer="0" w:gutter="0"/>
          <w:cols w:space="720" w:equalWidth="0">
            <w:col w:w="9620"/>
          </w:cols>
        </w:sectPr>
      </w:pPr>
    </w:p>
    <w:p w14:paraId="5AB206AE" w14:textId="77777777" w:rsidR="00440732" w:rsidRDefault="00440732" w:rsidP="00440732">
      <w:pPr>
        <w:spacing w:line="358" w:lineRule="auto"/>
        <w:ind w:left="260"/>
        <w:jc w:val="both"/>
        <w:rPr>
          <w:sz w:val="20"/>
          <w:szCs w:val="20"/>
        </w:rPr>
      </w:pPr>
      <w:bookmarkStart w:id="7" w:name="page15"/>
      <w:bookmarkEnd w:id="7"/>
      <w:r>
        <w:rPr>
          <w:rFonts w:eastAsia="Times New Roman"/>
          <w:sz w:val="28"/>
          <w:szCs w:val="28"/>
        </w:rPr>
        <w:lastRenderedPageBreak/>
        <w:t xml:space="preserve">реализации мотивов профессиональной деятельности, следует остановиться еще на теории, представляющей достойный внимания подход к изучению структуры мотива трудовой деятельности, предложенный румынским социологом К. </w:t>
      </w:r>
      <w:proofErr w:type="spellStart"/>
      <w:r>
        <w:rPr>
          <w:rFonts w:eastAsia="Times New Roman"/>
          <w:sz w:val="28"/>
          <w:szCs w:val="28"/>
        </w:rPr>
        <w:t>Замфир</w:t>
      </w:r>
      <w:proofErr w:type="spellEnd"/>
      <w:r>
        <w:rPr>
          <w:rFonts w:eastAsia="Times New Roman"/>
          <w:sz w:val="28"/>
          <w:szCs w:val="28"/>
        </w:rPr>
        <w:t xml:space="preserve"> (1983). В данной теории раскрыты и описаны три основных, на наш взгляд, вида профессиональной мотивации: внутренняя мотивация (ВМ), внешняя положительная мотивация (ВПМ) и внешняя отрицательная мотивация (ВОМ) – играющие не мало важное значение в профессиональной мотивации педагогов.</w:t>
      </w:r>
    </w:p>
    <w:p w14:paraId="7AB72A08" w14:textId="77777777" w:rsidR="00440732" w:rsidRDefault="00440732" w:rsidP="00440732">
      <w:pPr>
        <w:spacing w:line="23" w:lineRule="exact"/>
        <w:rPr>
          <w:sz w:val="20"/>
          <w:szCs w:val="20"/>
        </w:rPr>
      </w:pPr>
    </w:p>
    <w:p w14:paraId="5FD47987" w14:textId="77777777" w:rsidR="00440732" w:rsidRDefault="00440732" w:rsidP="00440732">
      <w:pPr>
        <w:spacing w:line="357" w:lineRule="auto"/>
        <w:ind w:left="26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 внутренними мотивами исследователь понимает то, что порождается в сознании человека самой трудовой деятельностью: понимание ее общественной полезности, удовлетворение, которое приносит работа (результат и процесс труда). Внутренняя мотивация возникает из потребностей самого человека, поэтому на ее основе он трудится с удовольствием, без внешнего давления.</w:t>
      </w:r>
    </w:p>
    <w:p w14:paraId="75471D5C" w14:textId="77777777" w:rsidR="00440732" w:rsidRDefault="00440732" w:rsidP="00440732">
      <w:pPr>
        <w:spacing w:line="27" w:lineRule="exact"/>
        <w:rPr>
          <w:sz w:val="20"/>
          <w:szCs w:val="20"/>
        </w:rPr>
      </w:pPr>
    </w:p>
    <w:p w14:paraId="443E5326" w14:textId="77777777" w:rsidR="00440732" w:rsidRDefault="00440732" w:rsidP="00440732">
      <w:pPr>
        <w:spacing w:line="357" w:lineRule="auto"/>
        <w:ind w:left="260"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Внешняя мотивация содержит мотивы, которые находятся за пределами самого работника и труда (заработная плата, похвала, стремление к престижу и другое). К внешней положительной мотивации относятся: материальное стимулирование, продвижение по работе, одобрение со стороны коллег и коллектива, престиж. К внешней отрицательной мотивации автор относит наказания, критику, осуждение, штрафы и другое.</w:t>
      </w:r>
    </w:p>
    <w:p w14:paraId="2608B50B" w14:textId="77777777" w:rsidR="00440732" w:rsidRDefault="00440732" w:rsidP="00440732">
      <w:pPr>
        <w:spacing w:line="27" w:lineRule="exact"/>
        <w:rPr>
          <w:sz w:val="20"/>
          <w:szCs w:val="20"/>
        </w:rPr>
      </w:pPr>
    </w:p>
    <w:p w14:paraId="3716317A" w14:textId="77777777" w:rsidR="00440732" w:rsidRDefault="00440732" w:rsidP="00440732">
      <w:pPr>
        <w:spacing w:line="357" w:lineRule="auto"/>
        <w:ind w:left="26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этом стоит отметить, что внутренняя мотивация с точки зрения удовлетворения трудом и его производительностью наиболее эффективна. Затем, по степени положительного влияния, идет внешняя положительная мотивация. При этом как внешняя положительная, так и внешняя отрицательная мотивации по сравнению с внутренней мотивацией обладают меньшей устойчивостью, быстро теряют свою стимулирующую силу.</w:t>
      </w:r>
    </w:p>
    <w:p w14:paraId="6974DDEC" w14:textId="77777777" w:rsidR="00440732" w:rsidRDefault="00440732" w:rsidP="00440732">
      <w:pPr>
        <w:spacing w:line="21" w:lineRule="exact"/>
        <w:rPr>
          <w:sz w:val="20"/>
          <w:szCs w:val="20"/>
        </w:rPr>
      </w:pPr>
    </w:p>
    <w:p w14:paraId="4372A750" w14:textId="77777777" w:rsidR="00440732" w:rsidRDefault="00440732" w:rsidP="00440732">
      <w:pPr>
        <w:spacing w:line="350" w:lineRule="auto"/>
        <w:ind w:left="260"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Таким образом, </w:t>
      </w:r>
      <w:proofErr w:type="spellStart"/>
      <w:r>
        <w:rPr>
          <w:rFonts w:eastAsia="Times New Roman"/>
          <w:sz w:val="28"/>
          <w:szCs w:val="28"/>
        </w:rPr>
        <w:t>К.Замфир</w:t>
      </w:r>
      <w:proofErr w:type="spellEnd"/>
      <w:r>
        <w:rPr>
          <w:rFonts w:eastAsia="Times New Roman"/>
          <w:sz w:val="28"/>
          <w:szCs w:val="28"/>
        </w:rPr>
        <w:t xml:space="preserve"> выделил три типа профессиональной мотивации. Наиболее благоприятной для результативности деятельности работника, для его личностного роста, автор считает внутреннюю мотивацию, которая возникает из потребности самого человека.</w:t>
      </w:r>
    </w:p>
    <w:p w14:paraId="20897637" w14:textId="77777777" w:rsidR="00440732" w:rsidRDefault="00440732" w:rsidP="00440732">
      <w:pPr>
        <w:spacing w:line="231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</w:t>
      </w:r>
    </w:p>
    <w:p w14:paraId="5488E0C4" w14:textId="77777777" w:rsidR="00440732" w:rsidRDefault="00440732" w:rsidP="00440732">
      <w:pPr>
        <w:sectPr w:rsidR="00440732">
          <w:pgSz w:w="11900" w:h="16838"/>
          <w:pgMar w:top="1141" w:right="844" w:bottom="429" w:left="1440" w:header="0" w:footer="0" w:gutter="0"/>
          <w:cols w:space="720" w:equalWidth="0">
            <w:col w:w="9620"/>
          </w:cols>
        </w:sectPr>
      </w:pPr>
    </w:p>
    <w:p w14:paraId="22238F4E" w14:textId="77777777" w:rsidR="00440732" w:rsidRDefault="00440732" w:rsidP="00440732">
      <w:pPr>
        <w:numPr>
          <w:ilvl w:val="0"/>
          <w:numId w:val="10"/>
        </w:numPr>
        <w:tabs>
          <w:tab w:val="left" w:pos="1384"/>
        </w:tabs>
        <w:spacing w:line="357" w:lineRule="auto"/>
        <w:ind w:left="260" w:firstLine="706"/>
        <w:jc w:val="both"/>
        <w:rPr>
          <w:rFonts w:eastAsia="Times New Roman"/>
          <w:sz w:val="28"/>
          <w:szCs w:val="28"/>
        </w:rPr>
      </w:pPr>
      <w:bookmarkStart w:id="8" w:name="page16"/>
      <w:bookmarkEnd w:id="8"/>
      <w:r>
        <w:rPr>
          <w:rFonts w:eastAsia="Times New Roman"/>
          <w:sz w:val="28"/>
          <w:szCs w:val="28"/>
        </w:rPr>
        <w:lastRenderedPageBreak/>
        <w:t>заключение, говоря о зарубежных теориях профессиональной мотивации, стоит отметить, что большинство исследований были созданы в период широкой индустриализации, когда основным объектом изучения являлась возможность повысить результативность труда рабочих не только за счет внешних стимулов. Теории задают различные ориентиры для трактовки сущности, функций, структуры профессиональной мотивации.</w:t>
      </w:r>
    </w:p>
    <w:p w14:paraId="493D5D7B" w14:textId="77777777" w:rsidR="00440732" w:rsidRDefault="00440732" w:rsidP="00440732">
      <w:pPr>
        <w:spacing w:line="11" w:lineRule="exact"/>
        <w:rPr>
          <w:sz w:val="20"/>
          <w:szCs w:val="20"/>
        </w:rPr>
      </w:pPr>
    </w:p>
    <w:p w14:paraId="52380FB9" w14:textId="77777777" w:rsidR="00440732" w:rsidRDefault="00440732" w:rsidP="00440732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Они апеллируют к разным категориям потребностей и мотивов человека.</w:t>
      </w:r>
    </w:p>
    <w:p w14:paraId="4BC01674" w14:textId="77777777" w:rsidR="00440732" w:rsidRDefault="00440732" w:rsidP="00440732">
      <w:pPr>
        <w:spacing w:line="178" w:lineRule="exact"/>
        <w:rPr>
          <w:sz w:val="20"/>
          <w:szCs w:val="20"/>
        </w:rPr>
      </w:pPr>
    </w:p>
    <w:p w14:paraId="232A4FB6" w14:textId="77777777" w:rsidR="00440732" w:rsidRDefault="00440732" w:rsidP="00440732">
      <w:pPr>
        <w:spacing w:line="356" w:lineRule="auto"/>
        <w:ind w:left="260"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отечественной психологии профессиональная мотивация рассматривалась, как неотъемлемая часть деятельности работника. Стремление к осуществлению деятельности, в том числе профессиональной, является естественным для человека. Выделение профессиональных мотивов в отдельную область исследования обусловлено специфическими</w:t>
      </w:r>
    </w:p>
    <w:p w14:paraId="2940BE5A" w14:textId="77777777" w:rsidR="00440732" w:rsidRDefault="00440732" w:rsidP="00440732">
      <w:pPr>
        <w:spacing w:line="27" w:lineRule="exact"/>
        <w:rPr>
          <w:sz w:val="20"/>
          <w:szCs w:val="20"/>
        </w:rPr>
      </w:pPr>
    </w:p>
    <w:p w14:paraId="33D3563E" w14:textId="77777777" w:rsidR="00440732" w:rsidRDefault="00440732" w:rsidP="00440732">
      <w:pPr>
        <w:spacing w:line="357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особенностями трудовой мотивации, а именно сознательной направленностью на цели деятельности, личностной их значимостью, не только прямой, но и опосредованной связью мотивов с актуальной потребностью и осуществляемым действием, отсроченным удовлетворением потребностей, единством, взаимосвязью развития личности, деятельности и мотивационной сферы субъекта.</w:t>
      </w:r>
    </w:p>
    <w:p w14:paraId="4DA0504E" w14:textId="77777777" w:rsidR="00440732" w:rsidRDefault="00440732" w:rsidP="00440732">
      <w:pPr>
        <w:spacing w:line="22" w:lineRule="exact"/>
        <w:rPr>
          <w:sz w:val="20"/>
          <w:szCs w:val="20"/>
        </w:rPr>
      </w:pPr>
    </w:p>
    <w:p w14:paraId="1A359AA1" w14:textId="77777777" w:rsidR="00440732" w:rsidRDefault="00440732" w:rsidP="00440732">
      <w:pPr>
        <w:spacing w:line="357" w:lineRule="auto"/>
        <w:ind w:left="26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Особого внимания заслуживает вопрос о разделении мотивов выбора профессии и мотивов собственно профессиональной деятельности (А.П. Васильева, Е.П. Ильин, Б.Л. Покровский, Э.С. Чугунова и др.), так как профессиональная мотивация, ее структура изменяются в период профессионального становления и данные изменения нельзя игнорировать в процессе формирования профессиональной мотивации.</w:t>
      </w:r>
    </w:p>
    <w:p w14:paraId="1579C13F" w14:textId="77777777" w:rsidR="00440732" w:rsidRDefault="00440732" w:rsidP="00440732">
      <w:pPr>
        <w:spacing w:line="27" w:lineRule="exact"/>
        <w:rPr>
          <w:sz w:val="20"/>
          <w:szCs w:val="20"/>
        </w:rPr>
      </w:pPr>
    </w:p>
    <w:p w14:paraId="7AF74E8C" w14:textId="77777777" w:rsidR="00440732" w:rsidRDefault="00440732" w:rsidP="00440732">
      <w:pPr>
        <w:spacing w:line="353" w:lineRule="auto"/>
        <w:ind w:left="26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 мотивами профессиональной деятельности понимаются побудительные причины, которые заставляют человека заниматься трудом. Е.П. Ильин рассматривает данные причины в трех группах. Первая группа причин – побуждения общественного характера (осознание необходимости приносить пользу обществу; желание оказывать помощь другим людям; общественная установка на необходимость трудовой деятельности). Вторая</w:t>
      </w:r>
    </w:p>
    <w:p w14:paraId="7C8D47B1" w14:textId="77777777" w:rsidR="00440732" w:rsidRDefault="00440732" w:rsidP="00440732">
      <w:pPr>
        <w:spacing w:line="233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</w:t>
      </w:r>
    </w:p>
    <w:p w14:paraId="530454CD" w14:textId="77777777" w:rsidR="00440732" w:rsidRDefault="00440732" w:rsidP="00440732">
      <w:pPr>
        <w:sectPr w:rsidR="00440732">
          <w:pgSz w:w="11900" w:h="16838"/>
          <w:pgMar w:top="1141" w:right="844" w:bottom="428" w:left="1440" w:header="0" w:footer="0" w:gutter="0"/>
          <w:cols w:space="720" w:equalWidth="0">
            <w:col w:w="9620"/>
          </w:cols>
        </w:sectPr>
      </w:pPr>
    </w:p>
    <w:p w14:paraId="68360DEB" w14:textId="77777777" w:rsidR="00440732" w:rsidRDefault="00440732" w:rsidP="00440732">
      <w:pPr>
        <w:spacing w:line="358" w:lineRule="auto"/>
        <w:ind w:left="260"/>
        <w:jc w:val="both"/>
        <w:rPr>
          <w:sz w:val="20"/>
          <w:szCs w:val="20"/>
        </w:rPr>
      </w:pPr>
      <w:bookmarkStart w:id="9" w:name="page17"/>
      <w:bookmarkEnd w:id="9"/>
      <w:r>
        <w:rPr>
          <w:rFonts w:eastAsia="Times New Roman"/>
          <w:sz w:val="28"/>
          <w:szCs w:val="28"/>
        </w:rPr>
        <w:lastRenderedPageBreak/>
        <w:t xml:space="preserve">группа – получение определенных материальных благ для себя и семьи: зарабатывание денег для удовлетворения материальных и духовных нужд. Третья группа – удовлетворение потребности в самоактуализации, самовыражении, самореализации: человек не может быть </w:t>
      </w:r>
      <w:proofErr w:type="spellStart"/>
      <w:r>
        <w:rPr>
          <w:rFonts w:eastAsia="Times New Roman"/>
          <w:sz w:val="28"/>
          <w:szCs w:val="28"/>
        </w:rPr>
        <w:t>бездеятельностным</w:t>
      </w:r>
      <w:proofErr w:type="spellEnd"/>
      <w:r>
        <w:rPr>
          <w:rFonts w:eastAsia="Times New Roman"/>
          <w:sz w:val="28"/>
          <w:szCs w:val="28"/>
        </w:rPr>
        <w:t xml:space="preserve"> по своей природе, а природа его такова, что он – не только потребитель, но и созидатель. В процессе созидания он получает удовлетворение от творчества, оправдывает смысл своего существования.</w:t>
      </w:r>
    </w:p>
    <w:p w14:paraId="7CC0DB37" w14:textId="77777777" w:rsidR="00440732" w:rsidRDefault="00440732" w:rsidP="00440732">
      <w:pPr>
        <w:spacing w:line="23" w:lineRule="exact"/>
        <w:rPr>
          <w:sz w:val="20"/>
          <w:szCs w:val="20"/>
        </w:rPr>
      </w:pPr>
    </w:p>
    <w:p w14:paraId="0DA6CDEF" w14:textId="77777777" w:rsidR="00440732" w:rsidRDefault="00440732" w:rsidP="00440732">
      <w:pPr>
        <w:spacing w:line="358" w:lineRule="auto"/>
        <w:ind w:left="26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Также следует отметить, что профессиональная мотивация имеет три направления: мотивы, побуждающие человека к выбору той или иной профессии, мотивы, стимулирующие человека реализовывать свои профессиональные потребности в том или ином месте и, наиболее широкое направление, – мотивы, побуждающие человека на реализацию профессиональной деятельности, которые, в свою очередь, можно разделить на три компонента: стремления к общественно полезной деятельности, стремления к материальной выгоде и стремления личностной самореализации. Все три компонента представлены в мотивационной структуре профессиональной деятельности.</w:t>
      </w:r>
    </w:p>
    <w:p w14:paraId="53371487" w14:textId="77777777" w:rsidR="00440732" w:rsidRDefault="00440732" w:rsidP="00440732">
      <w:pPr>
        <w:spacing w:line="27" w:lineRule="exact"/>
        <w:rPr>
          <w:sz w:val="20"/>
          <w:szCs w:val="20"/>
        </w:rPr>
      </w:pPr>
    </w:p>
    <w:p w14:paraId="031B5C8F" w14:textId="77777777" w:rsidR="00440732" w:rsidRDefault="00440732" w:rsidP="00440732">
      <w:pPr>
        <w:spacing w:line="358" w:lineRule="auto"/>
        <w:ind w:left="26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С.А. Пакулина занималась изучением проблемы мотивации студентов учебных заведений педагогического профиля и исследованием наличия у них учебно-профессиональных мотивов, мотивации учебно-профессиональной деятельности. В своих работах Г.В. </w:t>
      </w:r>
      <w:proofErr w:type="spellStart"/>
      <w:r>
        <w:rPr>
          <w:rFonts w:eastAsia="Times New Roman"/>
          <w:sz w:val="28"/>
          <w:szCs w:val="28"/>
        </w:rPr>
        <w:t>Икрина</w:t>
      </w:r>
      <w:proofErr w:type="spellEnd"/>
      <w:r>
        <w:rPr>
          <w:rFonts w:eastAsia="Times New Roman"/>
          <w:sz w:val="28"/>
          <w:szCs w:val="28"/>
        </w:rPr>
        <w:t>, С.А. Пакулина, М.В. Овчинникова выявили, что учебная деятельность студентов делится: учебно-познавательную, учебно-исследовательскую, учебно-профессиональную. Кроме того, С.А. Пакулина отмечает, что в процессе обучения, на разных курсах, имеют место разные ведущие мотивы.</w:t>
      </w:r>
    </w:p>
    <w:p w14:paraId="4BBA8170" w14:textId="77777777" w:rsidR="00440732" w:rsidRDefault="00440732" w:rsidP="00440732">
      <w:pPr>
        <w:spacing w:line="23" w:lineRule="exact"/>
        <w:rPr>
          <w:sz w:val="20"/>
          <w:szCs w:val="20"/>
        </w:rPr>
      </w:pPr>
    </w:p>
    <w:p w14:paraId="4D0474F7" w14:textId="77777777" w:rsidR="00440732" w:rsidRDefault="00440732" w:rsidP="00440732">
      <w:pPr>
        <w:spacing w:line="346" w:lineRule="auto"/>
        <w:ind w:left="26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более глубокого понимания процесса преобразования учебно-профессиональной мотивации в мотивацию профессиональной деятельности</w:t>
      </w:r>
    </w:p>
    <w:p w14:paraId="3F07F8F4" w14:textId="77777777" w:rsidR="00440732" w:rsidRDefault="00440732" w:rsidP="00440732">
      <w:pPr>
        <w:spacing w:line="37" w:lineRule="exact"/>
        <w:rPr>
          <w:sz w:val="20"/>
          <w:szCs w:val="20"/>
        </w:rPr>
      </w:pPr>
    </w:p>
    <w:p w14:paraId="2FE67E96" w14:textId="77777777" w:rsidR="00440732" w:rsidRDefault="00440732" w:rsidP="00440732">
      <w:pPr>
        <w:numPr>
          <w:ilvl w:val="0"/>
          <w:numId w:val="11"/>
        </w:numPr>
        <w:tabs>
          <w:tab w:val="left" w:pos="510"/>
        </w:tabs>
        <w:spacing w:line="349" w:lineRule="auto"/>
        <w:ind w:left="260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течение обучения, стоит рассмотреть модель развития профессиональной мотивации студентов М.В. Воробьевой. Модель содержит в себе три этапа:</w:t>
      </w:r>
    </w:p>
    <w:p w14:paraId="38930115" w14:textId="77777777" w:rsidR="00440732" w:rsidRDefault="00440732" w:rsidP="00440732">
      <w:pPr>
        <w:spacing w:line="13" w:lineRule="exact"/>
        <w:rPr>
          <w:sz w:val="20"/>
          <w:szCs w:val="20"/>
        </w:rPr>
      </w:pPr>
    </w:p>
    <w:p w14:paraId="7A9D4C21" w14:textId="77777777" w:rsidR="00440732" w:rsidRDefault="00440732" w:rsidP="00440732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исходный этап, этап актуализации, прогностический этап.</w:t>
      </w:r>
    </w:p>
    <w:p w14:paraId="7F7E9575" w14:textId="77777777" w:rsidR="00440732" w:rsidRDefault="00440732" w:rsidP="00440732">
      <w:pPr>
        <w:spacing w:line="112" w:lineRule="exact"/>
        <w:rPr>
          <w:sz w:val="20"/>
          <w:szCs w:val="20"/>
        </w:rPr>
      </w:pPr>
    </w:p>
    <w:p w14:paraId="363892EE" w14:textId="77777777" w:rsidR="00440732" w:rsidRDefault="00440732" w:rsidP="0044073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17</w:t>
      </w:r>
    </w:p>
    <w:p w14:paraId="33697DD1" w14:textId="77777777" w:rsidR="00440732" w:rsidRDefault="00440732" w:rsidP="00440732">
      <w:pPr>
        <w:sectPr w:rsidR="00440732">
          <w:pgSz w:w="11900" w:h="16838"/>
          <w:pgMar w:top="1141" w:right="844" w:bottom="428" w:left="1440" w:header="0" w:footer="0" w:gutter="0"/>
          <w:cols w:space="720" w:equalWidth="0">
            <w:col w:w="9620"/>
          </w:cols>
        </w:sectPr>
      </w:pPr>
    </w:p>
    <w:p w14:paraId="710C8E18" w14:textId="77777777" w:rsidR="00440732" w:rsidRDefault="00440732" w:rsidP="00440732">
      <w:pPr>
        <w:spacing w:line="356" w:lineRule="auto"/>
        <w:ind w:left="260" w:firstLine="706"/>
        <w:jc w:val="both"/>
        <w:rPr>
          <w:sz w:val="20"/>
          <w:szCs w:val="20"/>
        </w:rPr>
      </w:pPr>
      <w:bookmarkStart w:id="10" w:name="page18"/>
      <w:bookmarkEnd w:id="10"/>
      <w:r>
        <w:rPr>
          <w:rFonts w:eastAsia="Times New Roman"/>
          <w:sz w:val="28"/>
          <w:szCs w:val="28"/>
        </w:rPr>
        <w:lastRenderedPageBreak/>
        <w:t>Исходный этап предполагает получение первых эмоционально окрашенных знаний о работе, дифференциацию представлений о специальностях выбранной профессиональной сферы – формируется первичная профессиональная мотивация.</w:t>
      </w:r>
    </w:p>
    <w:p w14:paraId="09B42063" w14:textId="77777777" w:rsidR="00440732" w:rsidRDefault="00440732" w:rsidP="00440732">
      <w:pPr>
        <w:spacing w:line="9" w:lineRule="exact"/>
        <w:rPr>
          <w:sz w:val="20"/>
          <w:szCs w:val="20"/>
        </w:rPr>
      </w:pPr>
    </w:p>
    <w:p w14:paraId="5E4B3E92" w14:textId="77777777" w:rsidR="00440732" w:rsidRDefault="00440732" w:rsidP="00440732">
      <w:pPr>
        <w:tabs>
          <w:tab w:val="left" w:pos="2040"/>
          <w:tab w:val="left" w:pos="3500"/>
          <w:tab w:val="left" w:pos="4760"/>
          <w:tab w:val="left" w:pos="5520"/>
          <w:tab w:val="left" w:pos="7440"/>
          <w:tab w:val="left" w:pos="8520"/>
        </w:tabs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Самым</w:t>
      </w:r>
      <w:r>
        <w:rPr>
          <w:rFonts w:eastAsia="Times New Roman"/>
          <w:sz w:val="28"/>
          <w:szCs w:val="28"/>
        </w:rPr>
        <w:tab/>
        <w:t>значимым</w:t>
      </w:r>
      <w:r>
        <w:rPr>
          <w:rFonts w:eastAsia="Times New Roman"/>
          <w:sz w:val="28"/>
          <w:szCs w:val="28"/>
        </w:rPr>
        <w:tab/>
        <w:t>является</w:t>
      </w:r>
      <w:r>
        <w:rPr>
          <w:rFonts w:eastAsia="Times New Roman"/>
          <w:sz w:val="28"/>
          <w:szCs w:val="28"/>
        </w:rPr>
        <w:tab/>
        <w:t>этап</w:t>
      </w:r>
      <w:r>
        <w:rPr>
          <w:rFonts w:eastAsia="Times New Roman"/>
          <w:sz w:val="28"/>
          <w:szCs w:val="28"/>
        </w:rPr>
        <w:tab/>
        <w:t>актуализации,</w:t>
      </w:r>
      <w:r>
        <w:rPr>
          <w:rFonts w:eastAsia="Times New Roman"/>
          <w:sz w:val="28"/>
          <w:szCs w:val="28"/>
        </w:rPr>
        <w:tab/>
        <w:t>итогом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которого</w:t>
      </w:r>
    </w:p>
    <w:p w14:paraId="07AC4142" w14:textId="77777777" w:rsidR="00440732" w:rsidRDefault="00440732" w:rsidP="00440732">
      <w:pPr>
        <w:spacing w:line="174" w:lineRule="exact"/>
        <w:rPr>
          <w:sz w:val="20"/>
          <w:szCs w:val="20"/>
        </w:rPr>
      </w:pPr>
    </w:p>
    <w:p w14:paraId="765028C3" w14:textId="77777777" w:rsidR="00440732" w:rsidRDefault="00440732" w:rsidP="00440732">
      <w:pPr>
        <w:spacing w:line="35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выступает осознанная профессиональная мотивация студента, формирующаяся в процессе различных видов учебной деятельности в контексте будущей профессиональной деятельности. Влияние на мотивацию оказывает собственно учебная деятельность, включающая обучение дисциплинам учебного плана специальности, организованное в форме лекционных и семинарских занятий, спецкурсов; профессионально-пропедевтическая деятельность студента в форме практических занятий и тренингов и учебно-профессиональная деятельность.</w:t>
      </w:r>
    </w:p>
    <w:p w14:paraId="7C38ABFC" w14:textId="77777777" w:rsidR="00440732" w:rsidRDefault="00440732" w:rsidP="00440732">
      <w:pPr>
        <w:spacing w:line="23" w:lineRule="exact"/>
        <w:rPr>
          <w:sz w:val="20"/>
          <w:szCs w:val="20"/>
        </w:rPr>
      </w:pPr>
    </w:p>
    <w:p w14:paraId="252AD929" w14:textId="77777777" w:rsidR="00440732" w:rsidRDefault="00440732" w:rsidP="00440732">
      <w:pPr>
        <w:numPr>
          <w:ilvl w:val="0"/>
          <w:numId w:val="12"/>
        </w:numPr>
        <w:tabs>
          <w:tab w:val="left" w:pos="1240"/>
        </w:tabs>
        <w:spacing w:line="353" w:lineRule="auto"/>
        <w:ind w:left="260" w:right="20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процессе прогностического этапа у будущего специалиста на основе стремления сделать карьеру развивается перспективная профессиональная мотивация [11].</w:t>
      </w:r>
    </w:p>
    <w:p w14:paraId="77D9C20C" w14:textId="77777777" w:rsidR="00440732" w:rsidRDefault="00440732" w:rsidP="00440732">
      <w:pPr>
        <w:spacing w:line="29" w:lineRule="exact"/>
        <w:rPr>
          <w:sz w:val="20"/>
          <w:szCs w:val="20"/>
        </w:rPr>
      </w:pPr>
    </w:p>
    <w:p w14:paraId="77F6437D" w14:textId="77777777" w:rsidR="00440732" w:rsidRDefault="00440732" w:rsidP="00440732">
      <w:pPr>
        <w:spacing w:line="358" w:lineRule="auto"/>
        <w:ind w:left="260"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Иными словами, С.А. Пакулина и </w:t>
      </w:r>
      <w:proofErr w:type="gramStart"/>
      <w:r>
        <w:rPr>
          <w:rFonts w:eastAsia="Times New Roman"/>
          <w:sz w:val="28"/>
          <w:szCs w:val="28"/>
        </w:rPr>
        <w:t>М.В</w:t>
      </w:r>
      <w:proofErr w:type="gramEnd"/>
      <w:r>
        <w:rPr>
          <w:rFonts w:eastAsia="Times New Roman"/>
          <w:sz w:val="28"/>
          <w:szCs w:val="28"/>
        </w:rPr>
        <w:t xml:space="preserve"> Воробьева в своих исследованиях раскрыли особенности мотивационной сферы студентов, доказав, что, начиная профессиональное педагогическое обучение они имеют учебно-профессиональную мотивацию с меняющимися в течение обучения ведущими мотивами. При этом происходит поэтапное формирование профессиональной мотивации будущих специалистов. Наибольший пик развития приходится на третий-четвертый года обучения.</w:t>
      </w:r>
    </w:p>
    <w:p w14:paraId="3D87F970" w14:textId="77777777" w:rsidR="00440732" w:rsidRDefault="00440732" w:rsidP="00440732">
      <w:pPr>
        <w:spacing w:line="18" w:lineRule="exact"/>
        <w:rPr>
          <w:sz w:val="20"/>
          <w:szCs w:val="20"/>
        </w:rPr>
      </w:pPr>
    </w:p>
    <w:p w14:paraId="24790E3D" w14:textId="77777777" w:rsidR="00440732" w:rsidRDefault="00440732" w:rsidP="00440732">
      <w:pPr>
        <w:spacing w:line="354" w:lineRule="auto"/>
        <w:ind w:left="26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Резюмируя все вышесказанное, мы выделяем такие основополагающие понятия нашего исследования как, мотивация и профессиональная мотивация. В нашем исследовании под мотивацией мы будем понимать совокупность внутренних и внешних движущих сил, которые побуждают человека к деятельности, задают границы и формы деятельности и придают этой деятельности направленность, которая ориентирована на достижение определенных целей (В.А. Дубровская, В.Д. </w:t>
      </w:r>
      <w:proofErr w:type="spellStart"/>
      <w:r>
        <w:rPr>
          <w:rFonts w:eastAsia="Times New Roman"/>
          <w:sz w:val="28"/>
          <w:szCs w:val="28"/>
        </w:rPr>
        <w:t>Шадриков</w:t>
      </w:r>
      <w:proofErr w:type="spellEnd"/>
      <w:r>
        <w:rPr>
          <w:rFonts w:eastAsia="Times New Roman"/>
          <w:sz w:val="28"/>
          <w:szCs w:val="28"/>
        </w:rPr>
        <w:t>). Одной из важных</w:t>
      </w:r>
    </w:p>
    <w:p w14:paraId="5323F7C0" w14:textId="77777777" w:rsidR="00440732" w:rsidRDefault="00440732" w:rsidP="00440732">
      <w:pPr>
        <w:spacing w:line="235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</w:t>
      </w:r>
    </w:p>
    <w:p w14:paraId="25E4666E" w14:textId="77777777" w:rsidR="00440732" w:rsidRDefault="00440732" w:rsidP="00440732">
      <w:pPr>
        <w:sectPr w:rsidR="00440732">
          <w:pgSz w:w="11900" w:h="16838"/>
          <w:pgMar w:top="1141" w:right="844" w:bottom="428" w:left="1440" w:header="0" w:footer="0" w:gutter="0"/>
          <w:cols w:space="720" w:equalWidth="0">
            <w:col w:w="9620"/>
          </w:cols>
        </w:sectPr>
      </w:pPr>
    </w:p>
    <w:p w14:paraId="463A5018" w14:textId="77777777" w:rsidR="00440732" w:rsidRDefault="00440732" w:rsidP="00440732">
      <w:pPr>
        <w:spacing w:line="349" w:lineRule="auto"/>
        <w:ind w:left="260" w:right="20"/>
        <w:jc w:val="both"/>
        <w:rPr>
          <w:sz w:val="20"/>
          <w:szCs w:val="20"/>
        </w:rPr>
      </w:pPr>
      <w:bookmarkStart w:id="11" w:name="page19"/>
      <w:bookmarkEnd w:id="11"/>
      <w:r>
        <w:rPr>
          <w:rFonts w:eastAsia="Times New Roman"/>
          <w:sz w:val="28"/>
          <w:szCs w:val="28"/>
        </w:rPr>
        <w:lastRenderedPageBreak/>
        <w:t>характеристик мотивации является её динамичность, что обеспечивает возможность для развития мотивации.</w:t>
      </w:r>
    </w:p>
    <w:p w14:paraId="461F8328" w14:textId="77777777" w:rsidR="00440732" w:rsidRDefault="00440732" w:rsidP="00440732">
      <w:pPr>
        <w:spacing w:line="28" w:lineRule="exact"/>
        <w:rPr>
          <w:sz w:val="20"/>
          <w:szCs w:val="20"/>
        </w:rPr>
      </w:pPr>
    </w:p>
    <w:p w14:paraId="41F77896" w14:textId="77777777" w:rsidR="00440732" w:rsidRDefault="00440732" w:rsidP="00440732">
      <w:pPr>
        <w:spacing w:line="358" w:lineRule="auto"/>
        <w:ind w:left="26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Профессиональную мотивацию мы рассматриваем как действие конкретных побуждений, которые обусловливают выбор профессии и продолжительное выполнение обязанностей, связанных с этой профессией (Е.П. Ильин). С точки зрения удовлетворения трудом и его </w:t>
      </w:r>
      <w:proofErr w:type="gramStart"/>
      <w:r>
        <w:rPr>
          <w:rFonts w:eastAsia="Times New Roman"/>
          <w:sz w:val="28"/>
          <w:szCs w:val="28"/>
        </w:rPr>
        <w:t>производи-тельностью</w:t>
      </w:r>
      <w:proofErr w:type="gramEnd"/>
      <w:r>
        <w:rPr>
          <w:rFonts w:eastAsia="Times New Roman"/>
          <w:sz w:val="28"/>
          <w:szCs w:val="28"/>
        </w:rPr>
        <w:t xml:space="preserve"> наиболее эффективна внутренняя мотивация; внешняя положительная, так и внешняя отрицательная мотивации по сравнению с внутренней мотивацией обладают меньшей устойчивостью, быстро теряют свою стимулирующую силу (</w:t>
      </w:r>
      <w:proofErr w:type="spellStart"/>
      <w:r>
        <w:rPr>
          <w:rFonts w:eastAsia="Times New Roman"/>
          <w:sz w:val="28"/>
          <w:szCs w:val="28"/>
        </w:rPr>
        <w:t>К.Замфир</w:t>
      </w:r>
      <w:proofErr w:type="spellEnd"/>
      <w:r>
        <w:rPr>
          <w:rFonts w:eastAsia="Times New Roman"/>
          <w:sz w:val="28"/>
          <w:szCs w:val="28"/>
        </w:rPr>
        <w:t>).</w:t>
      </w:r>
    </w:p>
    <w:p w14:paraId="4DD9F147" w14:textId="77777777" w:rsidR="00440732" w:rsidRDefault="00440732" w:rsidP="00440732">
      <w:pPr>
        <w:spacing w:line="23" w:lineRule="exact"/>
        <w:rPr>
          <w:sz w:val="20"/>
          <w:szCs w:val="20"/>
        </w:rPr>
      </w:pPr>
    </w:p>
    <w:p w14:paraId="3D0A0204" w14:textId="77777777" w:rsidR="00440732" w:rsidRDefault="00440732" w:rsidP="00440732">
      <w:pPr>
        <w:spacing w:line="358" w:lineRule="auto"/>
        <w:ind w:left="260"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Актуальность изучения проблемы профессиональной мотивации студентов педагогического вуза обусловлена необходимостью повышения уровня заинтересованности обучающихся в самореализации в рамках выбранной профессии. Таким образом, именно в период обучения в вузе студент может, как подкрепить свой интерес в углублении полученных знаний, так и потерять мотивацию к дальнейшему изучению и освоению профессии.</w:t>
      </w:r>
    </w:p>
    <w:p w14:paraId="4DB873E9" w14:textId="77777777" w:rsidR="000D15CB" w:rsidRDefault="000D15CB"/>
    <w:sectPr w:rsidR="000D1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685FB"/>
    <w:multiLevelType w:val="hybridMultilevel"/>
    <w:tmpl w:val="8CFC24F0"/>
    <w:lvl w:ilvl="0" w:tplc="8ED86378">
      <w:start w:val="1"/>
      <w:numFmt w:val="bullet"/>
      <w:lvlText w:val="В"/>
      <w:lvlJc w:val="left"/>
    </w:lvl>
    <w:lvl w:ilvl="1" w:tplc="75968E5C">
      <w:numFmt w:val="decimal"/>
      <w:lvlText w:val=""/>
      <w:lvlJc w:val="left"/>
    </w:lvl>
    <w:lvl w:ilvl="2" w:tplc="C7C6A12C">
      <w:numFmt w:val="decimal"/>
      <w:lvlText w:val=""/>
      <w:lvlJc w:val="left"/>
    </w:lvl>
    <w:lvl w:ilvl="3" w:tplc="BFF00A18">
      <w:numFmt w:val="decimal"/>
      <w:lvlText w:val=""/>
      <w:lvlJc w:val="left"/>
    </w:lvl>
    <w:lvl w:ilvl="4" w:tplc="C048001C">
      <w:numFmt w:val="decimal"/>
      <w:lvlText w:val=""/>
      <w:lvlJc w:val="left"/>
    </w:lvl>
    <w:lvl w:ilvl="5" w:tplc="9E34E0F4">
      <w:numFmt w:val="decimal"/>
      <w:lvlText w:val=""/>
      <w:lvlJc w:val="left"/>
    </w:lvl>
    <w:lvl w:ilvl="6" w:tplc="A90C9ED8">
      <w:numFmt w:val="decimal"/>
      <w:lvlText w:val=""/>
      <w:lvlJc w:val="left"/>
    </w:lvl>
    <w:lvl w:ilvl="7" w:tplc="3D02FB6A">
      <w:numFmt w:val="decimal"/>
      <w:lvlText w:val=""/>
      <w:lvlJc w:val="left"/>
    </w:lvl>
    <w:lvl w:ilvl="8" w:tplc="9AB6D058">
      <w:numFmt w:val="decimal"/>
      <w:lvlText w:val=""/>
      <w:lvlJc w:val="left"/>
    </w:lvl>
  </w:abstractNum>
  <w:abstractNum w:abstractNumId="1" w15:restartNumberingAfterBreak="0">
    <w:nsid w:val="1CF10FD8"/>
    <w:multiLevelType w:val="hybridMultilevel"/>
    <w:tmpl w:val="AA8C2926"/>
    <w:lvl w:ilvl="0" w:tplc="E2FC85C4">
      <w:start w:val="1"/>
      <w:numFmt w:val="bullet"/>
      <w:lvlText w:val="В"/>
      <w:lvlJc w:val="left"/>
    </w:lvl>
    <w:lvl w:ilvl="1" w:tplc="5064A16E">
      <w:numFmt w:val="decimal"/>
      <w:lvlText w:val=""/>
      <w:lvlJc w:val="left"/>
    </w:lvl>
    <w:lvl w:ilvl="2" w:tplc="63A4E35A">
      <w:numFmt w:val="decimal"/>
      <w:lvlText w:val=""/>
      <w:lvlJc w:val="left"/>
    </w:lvl>
    <w:lvl w:ilvl="3" w:tplc="80D25994">
      <w:numFmt w:val="decimal"/>
      <w:lvlText w:val=""/>
      <w:lvlJc w:val="left"/>
    </w:lvl>
    <w:lvl w:ilvl="4" w:tplc="F4AE5DB6">
      <w:numFmt w:val="decimal"/>
      <w:lvlText w:val=""/>
      <w:lvlJc w:val="left"/>
    </w:lvl>
    <w:lvl w:ilvl="5" w:tplc="911A2952">
      <w:numFmt w:val="decimal"/>
      <w:lvlText w:val=""/>
      <w:lvlJc w:val="left"/>
    </w:lvl>
    <w:lvl w:ilvl="6" w:tplc="92682732">
      <w:numFmt w:val="decimal"/>
      <w:lvlText w:val=""/>
      <w:lvlJc w:val="left"/>
    </w:lvl>
    <w:lvl w:ilvl="7" w:tplc="0FFA44F6">
      <w:numFmt w:val="decimal"/>
      <w:lvlText w:val=""/>
      <w:lvlJc w:val="left"/>
    </w:lvl>
    <w:lvl w:ilvl="8" w:tplc="E9E48DB0">
      <w:numFmt w:val="decimal"/>
      <w:lvlText w:val=""/>
      <w:lvlJc w:val="left"/>
    </w:lvl>
  </w:abstractNum>
  <w:abstractNum w:abstractNumId="2" w15:restartNumberingAfterBreak="0">
    <w:nsid w:val="23F9C13C"/>
    <w:multiLevelType w:val="hybridMultilevel"/>
    <w:tmpl w:val="D786DE40"/>
    <w:lvl w:ilvl="0" w:tplc="C4C8A0C2">
      <w:start w:val="1"/>
      <w:numFmt w:val="bullet"/>
      <w:lvlText w:val="и"/>
      <w:lvlJc w:val="left"/>
    </w:lvl>
    <w:lvl w:ilvl="1" w:tplc="C2445B46">
      <w:numFmt w:val="decimal"/>
      <w:lvlText w:val=""/>
      <w:lvlJc w:val="left"/>
    </w:lvl>
    <w:lvl w:ilvl="2" w:tplc="ED3A5C36">
      <w:numFmt w:val="decimal"/>
      <w:lvlText w:val=""/>
      <w:lvlJc w:val="left"/>
    </w:lvl>
    <w:lvl w:ilvl="3" w:tplc="FB26723A">
      <w:numFmt w:val="decimal"/>
      <w:lvlText w:val=""/>
      <w:lvlJc w:val="left"/>
    </w:lvl>
    <w:lvl w:ilvl="4" w:tplc="923460A0">
      <w:numFmt w:val="decimal"/>
      <w:lvlText w:val=""/>
      <w:lvlJc w:val="left"/>
    </w:lvl>
    <w:lvl w:ilvl="5" w:tplc="36B2B95C">
      <w:numFmt w:val="decimal"/>
      <w:lvlText w:val=""/>
      <w:lvlJc w:val="left"/>
    </w:lvl>
    <w:lvl w:ilvl="6" w:tplc="97643F94">
      <w:numFmt w:val="decimal"/>
      <w:lvlText w:val=""/>
      <w:lvlJc w:val="left"/>
    </w:lvl>
    <w:lvl w:ilvl="7" w:tplc="6E4CC466">
      <w:numFmt w:val="decimal"/>
      <w:lvlText w:val=""/>
      <w:lvlJc w:val="left"/>
    </w:lvl>
    <w:lvl w:ilvl="8" w:tplc="2C4E1450">
      <w:numFmt w:val="decimal"/>
      <w:lvlText w:val=""/>
      <w:lvlJc w:val="left"/>
    </w:lvl>
  </w:abstractNum>
  <w:abstractNum w:abstractNumId="3" w15:restartNumberingAfterBreak="0">
    <w:nsid w:val="275AC794"/>
    <w:multiLevelType w:val="hybridMultilevel"/>
    <w:tmpl w:val="F34E95FA"/>
    <w:lvl w:ilvl="0" w:tplc="1DFCBD9E">
      <w:start w:val="1"/>
      <w:numFmt w:val="bullet"/>
      <w:lvlText w:val="В"/>
      <w:lvlJc w:val="left"/>
    </w:lvl>
    <w:lvl w:ilvl="1" w:tplc="EF2CFD8E">
      <w:numFmt w:val="decimal"/>
      <w:lvlText w:val=""/>
      <w:lvlJc w:val="left"/>
    </w:lvl>
    <w:lvl w:ilvl="2" w:tplc="FD2E87E6">
      <w:numFmt w:val="decimal"/>
      <w:lvlText w:val=""/>
      <w:lvlJc w:val="left"/>
    </w:lvl>
    <w:lvl w:ilvl="3" w:tplc="1BECADCE">
      <w:numFmt w:val="decimal"/>
      <w:lvlText w:val=""/>
      <w:lvlJc w:val="left"/>
    </w:lvl>
    <w:lvl w:ilvl="4" w:tplc="35461982">
      <w:numFmt w:val="decimal"/>
      <w:lvlText w:val=""/>
      <w:lvlJc w:val="left"/>
    </w:lvl>
    <w:lvl w:ilvl="5" w:tplc="10921B74">
      <w:numFmt w:val="decimal"/>
      <w:lvlText w:val=""/>
      <w:lvlJc w:val="left"/>
    </w:lvl>
    <w:lvl w:ilvl="6" w:tplc="7E7280D8">
      <w:numFmt w:val="decimal"/>
      <w:lvlText w:val=""/>
      <w:lvlJc w:val="left"/>
    </w:lvl>
    <w:lvl w:ilvl="7" w:tplc="469E7264">
      <w:numFmt w:val="decimal"/>
      <w:lvlText w:val=""/>
      <w:lvlJc w:val="left"/>
    </w:lvl>
    <w:lvl w:ilvl="8" w:tplc="CE0E7FCC">
      <w:numFmt w:val="decimal"/>
      <w:lvlText w:val=""/>
      <w:lvlJc w:val="left"/>
    </w:lvl>
  </w:abstractNum>
  <w:abstractNum w:abstractNumId="4" w15:restartNumberingAfterBreak="0">
    <w:nsid w:val="374A3FE6"/>
    <w:multiLevelType w:val="hybridMultilevel"/>
    <w:tmpl w:val="4AE81A08"/>
    <w:lvl w:ilvl="0" w:tplc="267CEC72">
      <w:start w:val="1"/>
      <w:numFmt w:val="bullet"/>
      <w:lvlText w:val="В"/>
      <w:lvlJc w:val="left"/>
    </w:lvl>
    <w:lvl w:ilvl="1" w:tplc="7C5EB22A">
      <w:numFmt w:val="decimal"/>
      <w:lvlText w:val=""/>
      <w:lvlJc w:val="left"/>
    </w:lvl>
    <w:lvl w:ilvl="2" w:tplc="8B7E07A8">
      <w:numFmt w:val="decimal"/>
      <w:lvlText w:val=""/>
      <w:lvlJc w:val="left"/>
    </w:lvl>
    <w:lvl w:ilvl="3" w:tplc="2DAEEC54">
      <w:numFmt w:val="decimal"/>
      <w:lvlText w:val=""/>
      <w:lvlJc w:val="left"/>
    </w:lvl>
    <w:lvl w:ilvl="4" w:tplc="01964BE2">
      <w:numFmt w:val="decimal"/>
      <w:lvlText w:val=""/>
      <w:lvlJc w:val="left"/>
    </w:lvl>
    <w:lvl w:ilvl="5" w:tplc="7B888754">
      <w:numFmt w:val="decimal"/>
      <w:lvlText w:val=""/>
      <w:lvlJc w:val="left"/>
    </w:lvl>
    <w:lvl w:ilvl="6" w:tplc="102483CA">
      <w:numFmt w:val="decimal"/>
      <w:lvlText w:val=""/>
      <w:lvlJc w:val="left"/>
    </w:lvl>
    <w:lvl w:ilvl="7" w:tplc="5450F072">
      <w:numFmt w:val="decimal"/>
      <w:lvlText w:val=""/>
      <w:lvlJc w:val="left"/>
    </w:lvl>
    <w:lvl w:ilvl="8" w:tplc="D88AE436">
      <w:numFmt w:val="decimal"/>
      <w:lvlText w:val=""/>
      <w:lvlJc w:val="left"/>
    </w:lvl>
  </w:abstractNum>
  <w:abstractNum w:abstractNumId="5" w15:restartNumberingAfterBreak="0">
    <w:nsid w:val="39386575"/>
    <w:multiLevelType w:val="hybridMultilevel"/>
    <w:tmpl w:val="4F1C7340"/>
    <w:lvl w:ilvl="0" w:tplc="FA80AA2E">
      <w:start w:val="1"/>
      <w:numFmt w:val="bullet"/>
      <w:lvlText w:val="в"/>
      <w:lvlJc w:val="left"/>
    </w:lvl>
    <w:lvl w:ilvl="1" w:tplc="463867B8">
      <w:numFmt w:val="decimal"/>
      <w:lvlText w:val=""/>
      <w:lvlJc w:val="left"/>
    </w:lvl>
    <w:lvl w:ilvl="2" w:tplc="7472AAE4">
      <w:numFmt w:val="decimal"/>
      <w:lvlText w:val=""/>
      <w:lvlJc w:val="left"/>
    </w:lvl>
    <w:lvl w:ilvl="3" w:tplc="59627048">
      <w:numFmt w:val="decimal"/>
      <w:lvlText w:val=""/>
      <w:lvlJc w:val="left"/>
    </w:lvl>
    <w:lvl w:ilvl="4" w:tplc="0DDE4766">
      <w:numFmt w:val="decimal"/>
      <w:lvlText w:val=""/>
      <w:lvlJc w:val="left"/>
    </w:lvl>
    <w:lvl w:ilvl="5" w:tplc="9A508962">
      <w:numFmt w:val="decimal"/>
      <w:lvlText w:val=""/>
      <w:lvlJc w:val="left"/>
    </w:lvl>
    <w:lvl w:ilvl="6" w:tplc="02A60576">
      <w:numFmt w:val="decimal"/>
      <w:lvlText w:val=""/>
      <w:lvlJc w:val="left"/>
    </w:lvl>
    <w:lvl w:ilvl="7" w:tplc="C0B689DA">
      <w:numFmt w:val="decimal"/>
      <w:lvlText w:val=""/>
      <w:lvlJc w:val="left"/>
    </w:lvl>
    <w:lvl w:ilvl="8" w:tplc="D986739C">
      <w:numFmt w:val="decimal"/>
      <w:lvlText w:val=""/>
      <w:lvlJc w:val="left"/>
    </w:lvl>
  </w:abstractNum>
  <w:abstractNum w:abstractNumId="6" w15:restartNumberingAfterBreak="0">
    <w:nsid w:val="4F4EF005"/>
    <w:multiLevelType w:val="hybridMultilevel"/>
    <w:tmpl w:val="6EA4075A"/>
    <w:lvl w:ilvl="0" w:tplc="58B8F8A6">
      <w:start w:val="1"/>
      <w:numFmt w:val="bullet"/>
      <w:lvlText w:val="С"/>
      <w:lvlJc w:val="left"/>
    </w:lvl>
    <w:lvl w:ilvl="1" w:tplc="8AD6B1B8">
      <w:numFmt w:val="decimal"/>
      <w:lvlText w:val=""/>
      <w:lvlJc w:val="left"/>
    </w:lvl>
    <w:lvl w:ilvl="2" w:tplc="6BE48E5E">
      <w:numFmt w:val="decimal"/>
      <w:lvlText w:val=""/>
      <w:lvlJc w:val="left"/>
    </w:lvl>
    <w:lvl w:ilvl="3" w:tplc="45E4A222">
      <w:numFmt w:val="decimal"/>
      <w:lvlText w:val=""/>
      <w:lvlJc w:val="left"/>
    </w:lvl>
    <w:lvl w:ilvl="4" w:tplc="79B48F6C">
      <w:numFmt w:val="decimal"/>
      <w:lvlText w:val=""/>
      <w:lvlJc w:val="left"/>
    </w:lvl>
    <w:lvl w:ilvl="5" w:tplc="C9F420D2">
      <w:numFmt w:val="decimal"/>
      <w:lvlText w:val=""/>
      <w:lvlJc w:val="left"/>
    </w:lvl>
    <w:lvl w:ilvl="6" w:tplc="9546422E">
      <w:numFmt w:val="decimal"/>
      <w:lvlText w:val=""/>
      <w:lvlJc w:val="left"/>
    </w:lvl>
    <w:lvl w:ilvl="7" w:tplc="2D080CB6">
      <w:numFmt w:val="decimal"/>
      <w:lvlText w:val=""/>
      <w:lvlJc w:val="left"/>
    </w:lvl>
    <w:lvl w:ilvl="8" w:tplc="E93C39C6">
      <w:numFmt w:val="decimal"/>
      <w:lvlText w:val=""/>
      <w:lvlJc w:val="left"/>
    </w:lvl>
  </w:abstractNum>
  <w:abstractNum w:abstractNumId="7" w15:restartNumberingAfterBreak="0">
    <w:nsid w:val="520EEDD1"/>
    <w:multiLevelType w:val="hybridMultilevel"/>
    <w:tmpl w:val="F628172E"/>
    <w:lvl w:ilvl="0" w:tplc="8FD0AE24">
      <w:start w:val="1"/>
      <w:numFmt w:val="bullet"/>
      <w:lvlText w:val="и"/>
      <w:lvlJc w:val="left"/>
    </w:lvl>
    <w:lvl w:ilvl="1" w:tplc="1CF2B60E">
      <w:start w:val="1"/>
      <w:numFmt w:val="bullet"/>
      <w:lvlText w:val="В"/>
      <w:lvlJc w:val="left"/>
    </w:lvl>
    <w:lvl w:ilvl="2" w:tplc="AA82F122">
      <w:numFmt w:val="decimal"/>
      <w:lvlText w:val=""/>
      <w:lvlJc w:val="left"/>
    </w:lvl>
    <w:lvl w:ilvl="3" w:tplc="4A5897E8">
      <w:numFmt w:val="decimal"/>
      <w:lvlText w:val=""/>
      <w:lvlJc w:val="left"/>
    </w:lvl>
    <w:lvl w:ilvl="4" w:tplc="11F66AF6">
      <w:numFmt w:val="decimal"/>
      <w:lvlText w:val=""/>
      <w:lvlJc w:val="left"/>
    </w:lvl>
    <w:lvl w:ilvl="5" w:tplc="EEC6EAF6">
      <w:numFmt w:val="decimal"/>
      <w:lvlText w:val=""/>
      <w:lvlJc w:val="left"/>
    </w:lvl>
    <w:lvl w:ilvl="6" w:tplc="6854CAB6">
      <w:numFmt w:val="decimal"/>
      <w:lvlText w:val=""/>
      <w:lvlJc w:val="left"/>
    </w:lvl>
    <w:lvl w:ilvl="7" w:tplc="63B20564">
      <w:numFmt w:val="decimal"/>
      <w:lvlText w:val=""/>
      <w:lvlJc w:val="left"/>
    </w:lvl>
    <w:lvl w:ilvl="8" w:tplc="2050F9EA">
      <w:numFmt w:val="decimal"/>
      <w:lvlText w:val=""/>
      <w:lvlJc w:val="left"/>
    </w:lvl>
  </w:abstractNum>
  <w:abstractNum w:abstractNumId="8" w15:restartNumberingAfterBreak="0">
    <w:nsid w:val="649BB77C"/>
    <w:multiLevelType w:val="hybridMultilevel"/>
    <w:tmpl w:val="9C1AF99E"/>
    <w:lvl w:ilvl="0" w:tplc="DD42B742">
      <w:start w:val="1"/>
      <w:numFmt w:val="bullet"/>
      <w:lvlText w:val="К"/>
      <w:lvlJc w:val="left"/>
    </w:lvl>
    <w:lvl w:ilvl="1" w:tplc="FF04EFA0">
      <w:numFmt w:val="decimal"/>
      <w:lvlText w:val=""/>
      <w:lvlJc w:val="left"/>
    </w:lvl>
    <w:lvl w:ilvl="2" w:tplc="8D86DD68">
      <w:numFmt w:val="decimal"/>
      <w:lvlText w:val=""/>
      <w:lvlJc w:val="left"/>
    </w:lvl>
    <w:lvl w:ilvl="3" w:tplc="63BC90B0">
      <w:numFmt w:val="decimal"/>
      <w:lvlText w:val=""/>
      <w:lvlJc w:val="left"/>
    </w:lvl>
    <w:lvl w:ilvl="4" w:tplc="3496DF8A">
      <w:numFmt w:val="decimal"/>
      <w:lvlText w:val=""/>
      <w:lvlJc w:val="left"/>
    </w:lvl>
    <w:lvl w:ilvl="5" w:tplc="5240BC5A">
      <w:numFmt w:val="decimal"/>
      <w:lvlText w:val=""/>
      <w:lvlJc w:val="left"/>
    </w:lvl>
    <w:lvl w:ilvl="6" w:tplc="6FB049A8">
      <w:numFmt w:val="decimal"/>
      <w:lvlText w:val=""/>
      <w:lvlJc w:val="left"/>
    </w:lvl>
    <w:lvl w:ilvl="7" w:tplc="2FA2D2B6">
      <w:numFmt w:val="decimal"/>
      <w:lvlText w:val=""/>
      <w:lvlJc w:val="left"/>
    </w:lvl>
    <w:lvl w:ilvl="8" w:tplc="46DCEF90">
      <w:numFmt w:val="decimal"/>
      <w:lvlText w:val=""/>
      <w:lvlJc w:val="left"/>
    </w:lvl>
  </w:abstractNum>
  <w:abstractNum w:abstractNumId="9" w15:restartNumberingAfterBreak="0">
    <w:nsid w:val="70C6A529"/>
    <w:multiLevelType w:val="hybridMultilevel"/>
    <w:tmpl w:val="38AED05A"/>
    <w:lvl w:ilvl="0" w:tplc="A9DE1F26">
      <w:start w:val="1"/>
      <w:numFmt w:val="bullet"/>
      <w:lvlText w:val="В"/>
      <w:lvlJc w:val="left"/>
    </w:lvl>
    <w:lvl w:ilvl="1" w:tplc="51AEF2CE">
      <w:numFmt w:val="decimal"/>
      <w:lvlText w:val=""/>
      <w:lvlJc w:val="left"/>
    </w:lvl>
    <w:lvl w:ilvl="2" w:tplc="5FC47C40">
      <w:numFmt w:val="decimal"/>
      <w:lvlText w:val=""/>
      <w:lvlJc w:val="left"/>
    </w:lvl>
    <w:lvl w:ilvl="3" w:tplc="3984EFC4">
      <w:numFmt w:val="decimal"/>
      <w:lvlText w:val=""/>
      <w:lvlJc w:val="left"/>
    </w:lvl>
    <w:lvl w:ilvl="4" w:tplc="E2B827F2">
      <w:numFmt w:val="decimal"/>
      <w:lvlText w:val=""/>
      <w:lvlJc w:val="left"/>
    </w:lvl>
    <w:lvl w:ilvl="5" w:tplc="E3889228">
      <w:numFmt w:val="decimal"/>
      <w:lvlText w:val=""/>
      <w:lvlJc w:val="left"/>
    </w:lvl>
    <w:lvl w:ilvl="6" w:tplc="9D822270">
      <w:numFmt w:val="decimal"/>
      <w:lvlText w:val=""/>
      <w:lvlJc w:val="left"/>
    </w:lvl>
    <w:lvl w:ilvl="7" w:tplc="6E8EA45E">
      <w:numFmt w:val="decimal"/>
      <w:lvlText w:val=""/>
      <w:lvlJc w:val="left"/>
    </w:lvl>
    <w:lvl w:ilvl="8" w:tplc="381280BA">
      <w:numFmt w:val="decimal"/>
      <w:lvlText w:val=""/>
      <w:lvlJc w:val="left"/>
    </w:lvl>
  </w:abstractNum>
  <w:abstractNum w:abstractNumId="10" w15:restartNumberingAfterBreak="0">
    <w:nsid w:val="75C6C33A"/>
    <w:multiLevelType w:val="hybridMultilevel"/>
    <w:tmpl w:val="053E6988"/>
    <w:lvl w:ilvl="0" w:tplc="E73EF9FC">
      <w:start w:val="1"/>
      <w:numFmt w:val="bullet"/>
      <w:lvlText w:val="В"/>
      <w:lvlJc w:val="left"/>
    </w:lvl>
    <w:lvl w:ilvl="1" w:tplc="EF9609F0">
      <w:numFmt w:val="decimal"/>
      <w:lvlText w:val=""/>
      <w:lvlJc w:val="left"/>
    </w:lvl>
    <w:lvl w:ilvl="2" w:tplc="ACEA3C3A">
      <w:numFmt w:val="decimal"/>
      <w:lvlText w:val=""/>
      <w:lvlJc w:val="left"/>
    </w:lvl>
    <w:lvl w:ilvl="3" w:tplc="0160129C">
      <w:numFmt w:val="decimal"/>
      <w:lvlText w:val=""/>
      <w:lvlJc w:val="left"/>
    </w:lvl>
    <w:lvl w:ilvl="4" w:tplc="4790AFAE">
      <w:numFmt w:val="decimal"/>
      <w:lvlText w:val=""/>
      <w:lvlJc w:val="left"/>
    </w:lvl>
    <w:lvl w:ilvl="5" w:tplc="290AC33E">
      <w:numFmt w:val="decimal"/>
      <w:lvlText w:val=""/>
      <w:lvlJc w:val="left"/>
    </w:lvl>
    <w:lvl w:ilvl="6" w:tplc="A56ED8E6">
      <w:numFmt w:val="decimal"/>
      <w:lvlText w:val=""/>
      <w:lvlJc w:val="left"/>
    </w:lvl>
    <w:lvl w:ilvl="7" w:tplc="95FEBDD4">
      <w:numFmt w:val="decimal"/>
      <w:lvlText w:val=""/>
      <w:lvlJc w:val="left"/>
    </w:lvl>
    <w:lvl w:ilvl="8" w:tplc="1D744912">
      <w:numFmt w:val="decimal"/>
      <w:lvlText w:val=""/>
      <w:lvlJc w:val="left"/>
    </w:lvl>
  </w:abstractNum>
  <w:abstractNum w:abstractNumId="11" w15:restartNumberingAfterBreak="0">
    <w:nsid w:val="79A1DEAA"/>
    <w:multiLevelType w:val="hybridMultilevel"/>
    <w:tmpl w:val="54E6685E"/>
    <w:lvl w:ilvl="0" w:tplc="49245242">
      <w:start w:val="1"/>
      <w:numFmt w:val="bullet"/>
      <w:lvlText w:val="В"/>
      <w:lvlJc w:val="left"/>
    </w:lvl>
    <w:lvl w:ilvl="1" w:tplc="30A45742">
      <w:numFmt w:val="decimal"/>
      <w:lvlText w:val=""/>
      <w:lvlJc w:val="left"/>
    </w:lvl>
    <w:lvl w:ilvl="2" w:tplc="D716F1D2">
      <w:numFmt w:val="decimal"/>
      <w:lvlText w:val=""/>
      <w:lvlJc w:val="left"/>
    </w:lvl>
    <w:lvl w:ilvl="3" w:tplc="AA90F18A">
      <w:numFmt w:val="decimal"/>
      <w:lvlText w:val=""/>
      <w:lvlJc w:val="left"/>
    </w:lvl>
    <w:lvl w:ilvl="4" w:tplc="04E66EF6">
      <w:numFmt w:val="decimal"/>
      <w:lvlText w:val=""/>
      <w:lvlJc w:val="left"/>
    </w:lvl>
    <w:lvl w:ilvl="5" w:tplc="2CE823CC">
      <w:numFmt w:val="decimal"/>
      <w:lvlText w:val=""/>
      <w:lvlJc w:val="left"/>
    </w:lvl>
    <w:lvl w:ilvl="6" w:tplc="B43E37CA">
      <w:numFmt w:val="decimal"/>
      <w:lvlText w:val=""/>
      <w:lvlJc w:val="left"/>
    </w:lvl>
    <w:lvl w:ilvl="7" w:tplc="AB182DD0">
      <w:numFmt w:val="decimal"/>
      <w:lvlText w:val=""/>
      <w:lvlJc w:val="left"/>
    </w:lvl>
    <w:lvl w:ilvl="8" w:tplc="0CD0E4F4">
      <w:numFmt w:val="decimal"/>
      <w:lvlText w:val=""/>
      <w:lvlJc w:val="left"/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9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8"/>
  </w:num>
  <w:num w:numId="10">
    <w:abstractNumId w:val="3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32"/>
    <w:rsid w:val="000D15CB"/>
    <w:rsid w:val="001C44AC"/>
    <w:rsid w:val="00440732"/>
    <w:rsid w:val="00472A12"/>
    <w:rsid w:val="00717AF3"/>
    <w:rsid w:val="00CA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F0F38"/>
  <w15:chartTrackingRefBased/>
  <w15:docId w15:val="{EB371FB0-EFBD-422C-B484-3626BC35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73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3492</Words>
  <Characters>19905</Characters>
  <Application>Microsoft Office Word</Application>
  <DocSecurity>0</DocSecurity>
  <Lines>165</Lines>
  <Paragraphs>46</Paragraphs>
  <ScaleCrop>false</ScaleCrop>
  <Company/>
  <LinksUpToDate>false</LinksUpToDate>
  <CharactersWithSpaces>23351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2021-06-16T11:22:00Z</dcterms:created>
  <dcterms:modified xsi:type="dcterms:W3CDTF">2021-06-16T11:23:00Z</dcterms:modified>
</cp:coreProperties>
</file>